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191"/>
        <w:tblW w:w="14215" w:type="dxa"/>
        <w:tblLayout w:type="fixed"/>
        <w:tblLook w:val="04A0" w:firstRow="1" w:lastRow="0" w:firstColumn="1" w:lastColumn="0" w:noHBand="0" w:noVBand="1"/>
      </w:tblPr>
      <w:tblGrid>
        <w:gridCol w:w="2268"/>
        <w:gridCol w:w="1620"/>
        <w:gridCol w:w="1676"/>
        <w:gridCol w:w="1519"/>
        <w:gridCol w:w="1791"/>
        <w:gridCol w:w="1471"/>
        <w:gridCol w:w="1800"/>
        <w:gridCol w:w="2070"/>
      </w:tblGrid>
      <w:tr w:rsidR="00867755" w:rsidRPr="00EC181C" w14:paraId="545550E1" w14:textId="77777777" w:rsidTr="00457BB3">
        <w:trPr>
          <w:trHeight w:val="799"/>
        </w:trPr>
        <w:tc>
          <w:tcPr>
            <w:tcW w:w="2268" w:type="dxa"/>
            <w:shd w:val="clear" w:color="auto" w:fill="1744A4"/>
            <w:vAlign w:val="center"/>
          </w:tcPr>
          <w:p w14:paraId="5F582FB1" w14:textId="77777777" w:rsidR="00867755" w:rsidRPr="00221977" w:rsidRDefault="00867755" w:rsidP="00867755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</w:p>
          <w:p w14:paraId="552A90BC" w14:textId="7EBB75C8" w:rsidR="00867755" w:rsidRPr="00221977" w:rsidRDefault="009D7A08" w:rsidP="00867755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221977">
              <w:rPr>
                <w:rFonts w:ascii="Open Sans" w:hAnsi="Open Sans" w:cs="Open Sans"/>
                <w:color w:val="FFFFFF" w:themeColor="background1"/>
              </w:rPr>
              <w:t>Data Source</w:t>
            </w:r>
          </w:p>
          <w:p w14:paraId="0E0BD516" w14:textId="10A3DB17" w:rsidR="00867755" w:rsidRPr="00221977" w:rsidRDefault="00867755" w:rsidP="00867755">
            <w:pPr>
              <w:rPr>
                <w:rFonts w:ascii="Open Sans" w:hAnsi="Open Sans" w:cs="Open Sans"/>
                <w:color w:val="FFFFFF" w:themeColor="background1"/>
              </w:rPr>
            </w:pPr>
          </w:p>
        </w:tc>
        <w:tc>
          <w:tcPr>
            <w:tcW w:w="1620" w:type="dxa"/>
            <w:shd w:val="clear" w:color="auto" w:fill="1744A4"/>
            <w:vAlign w:val="center"/>
          </w:tcPr>
          <w:p w14:paraId="76FA5B4B" w14:textId="30AA0E75" w:rsidR="00251353" w:rsidRPr="00221977" w:rsidRDefault="00251353" w:rsidP="00867755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221977">
              <w:rPr>
                <w:rFonts w:ascii="Open Sans" w:hAnsi="Open Sans" w:cs="Open Sans"/>
                <w:color w:val="FFFFFF" w:themeColor="background1"/>
              </w:rPr>
              <w:t>When</w:t>
            </w:r>
          </w:p>
        </w:tc>
        <w:tc>
          <w:tcPr>
            <w:tcW w:w="1676" w:type="dxa"/>
            <w:shd w:val="clear" w:color="auto" w:fill="1744A4"/>
            <w:vAlign w:val="center"/>
          </w:tcPr>
          <w:p w14:paraId="7D8D5630" w14:textId="28F85742" w:rsidR="00251353" w:rsidRPr="00221977" w:rsidRDefault="00251353" w:rsidP="00867755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221977">
              <w:rPr>
                <w:rFonts w:ascii="Open Sans" w:hAnsi="Open Sans" w:cs="Open Sans"/>
                <w:color w:val="FFFFFF" w:themeColor="background1"/>
              </w:rPr>
              <w:t>Who Completes</w:t>
            </w:r>
          </w:p>
        </w:tc>
        <w:tc>
          <w:tcPr>
            <w:tcW w:w="1519" w:type="dxa"/>
            <w:shd w:val="clear" w:color="auto" w:fill="1744A4"/>
            <w:vAlign w:val="center"/>
          </w:tcPr>
          <w:p w14:paraId="323058B7" w14:textId="3C5596E3" w:rsidR="00251353" w:rsidRPr="00221977" w:rsidRDefault="00251353" w:rsidP="00867755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221977">
              <w:rPr>
                <w:rFonts w:ascii="Open Sans" w:hAnsi="Open Sans" w:cs="Open Sans"/>
                <w:color w:val="FFFFFF" w:themeColor="background1"/>
              </w:rPr>
              <w:t>Who Enters</w:t>
            </w:r>
          </w:p>
        </w:tc>
        <w:tc>
          <w:tcPr>
            <w:tcW w:w="1791" w:type="dxa"/>
            <w:shd w:val="clear" w:color="auto" w:fill="1744A4"/>
            <w:vAlign w:val="center"/>
          </w:tcPr>
          <w:p w14:paraId="03C81FE7" w14:textId="670724E5" w:rsidR="00251353" w:rsidRPr="00221977" w:rsidRDefault="00251353" w:rsidP="00867755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221977">
              <w:rPr>
                <w:rFonts w:ascii="Open Sans" w:hAnsi="Open Sans" w:cs="Open Sans"/>
                <w:color w:val="FFFFFF" w:themeColor="background1"/>
              </w:rPr>
              <w:t>Who Generates Reports</w:t>
            </w:r>
          </w:p>
        </w:tc>
        <w:tc>
          <w:tcPr>
            <w:tcW w:w="1471" w:type="dxa"/>
            <w:shd w:val="clear" w:color="auto" w:fill="1744A4"/>
            <w:vAlign w:val="center"/>
          </w:tcPr>
          <w:p w14:paraId="6DCE530C" w14:textId="0B5CCF3C" w:rsidR="00251353" w:rsidRPr="00221977" w:rsidRDefault="00251353" w:rsidP="00867755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221977">
              <w:rPr>
                <w:rFonts w:ascii="Open Sans" w:hAnsi="Open Sans" w:cs="Open Sans"/>
                <w:color w:val="FFFFFF" w:themeColor="background1"/>
              </w:rPr>
              <w:t>Who Analyzes</w:t>
            </w:r>
          </w:p>
        </w:tc>
        <w:tc>
          <w:tcPr>
            <w:tcW w:w="1800" w:type="dxa"/>
            <w:shd w:val="clear" w:color="auto" w:fill="1744A4"/>
            <w:vAlign w:val="center"/>
          </w:tcPr>
          <w:p w14:paraId="2F7C95F8" w14:textId="0C016254" w:rsidR="00251353" w:rsidRPr="00221977" w:rsidRDefault="00251353" w:rsidP="00867755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221977">
              <w:rPr>
                <w:rFonts w:ascii="Open Sans" w:hAnsi="Open Sans" w:cs="Open Sans"/>
                <w:color w:val="FFFFFF" w:themeColor="background1"/>
              </w:rPr>
              <w:t>Who Proposes Action Steps</w:t>
            </w:r>
          </w:p>
        </w:tc>
        <w:tc>
          <w:tcPr>
            <w:tcW w:w="2070" w:type="dxa"/>
            <w:shd w:val="clear" w:color="auto" w:fill="1744A4"/>
            <w:vAlign w:val="center"/>
          </w:tcPr>
          <w:p w14:paraId="599215A5" w14:textId="301C677E" w:rsidR="00251353" w:rsidRPr="00221977" w:rsidRDefault="00251353" w:rsidP="00867755">
            <w:pPr>
              <w:jc w:val="center"/>
              <w:rPr>
                <w:rFonts w:ascii="Open Sans" w:hAnsi="Open Sans" w:cs="Open Sans"/>
                <w:color w:val="FFFFFF" w:themeColor="background1"/>
              </w:rPr>
            </w:pPr>
            <w:r w:rsidRPr="00221977">
              <w:rPr>
                <w:rFonts w:ascii="Open Sans" w:hAnsi="Open Sans" w:cs="Open Sans"/>
                <w:color w:val="FFFFFF" w:themeColor="background1"/>
              </w:rPr>
              <w:t>How to Share With School Community</w:t>
            </w:r>
          </w:p>
        </w:tc>
      </w:tr>
      <w:tr w:rsidR="00867755" w14:paraId="77967E03" w14:textId="77777777" w:rsidTr="00457BB3">
        <w:trPr>
          <w:trHeight w:val="948"/>
        </w:trPr>
        <w:tc>
          <w:tcPr>
            <w:tcW w:w="2268" w:type="dxa"/>
            <w:vAlign w:val="center"/>
          </w:tcPr>
          <w:p w14:paraId="34BC595A" w14:textId="09867ED4" w:rsidR="00251353" w:rsidRPr="00221977" w:rsidRDefault="00251353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Big Five ODR Reports</w:t>
            </w:r>
          </w:p>
        </w:tc>
        <w:tc>
          <w:tcPr>
            <w:tcW w:w="1620" w:type="dxa"/>
            <w:vAlign w:val="center"/>
          </w:tcPr>
          <w:p w14:paraId="38BCB414" w14:textId="4796DDF1" w:rsidR="00251353" w:rsidRPr="00221977" w:rsidRDefault="00251353" w:rsidP="00AB282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Monthly</w:t>
            </w:r>
          </w:p>
        </w:tc>
        <w:tc>
          <w:tcPr>
            <w:tcW w:w="1676" w:type="dxa"/>
            <w:vAlign w:val="center"/>
          </w:tcPr>
          <w:p w14:paraId="3A5529B3" w14:textId="3A31CDBE" w:rsidR="00251353" w:rsidRPr="00221977" w:rsidRDefault="00251353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ODR forms completed by referring staff</w:t>
            </w:r>
          </w:p>
        </w:tc>
        <w:tc>
          <w:tcPr>
            <w:tcW w:w="1519" w:type="dxa"/>
            <w:vAlign w:val="center"/>
          </w:tcPr>
          <w:p w14:paraId="702D87F9" w14:textId="276F0767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Janice</w:t>
            </w:r>
          </w:p>
        </w:tc>
        <w:tc>
          <w:tcPr>
            <w:tcW w:w="1791" w:type="dxa"/>
            <w:vAlign w:val="center"/>
          </w:tcPr>
          <w:p w14:paraId="1DC65465" w14:textId="697BCEB6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Luke</w:t>
            </w:r>
          </w:p>
        </w:tc>
        <w:tc>
          <w:tcPr>
            <w:tcW w:w="1471" w:type="dxa"/>
            <w:vAlign w:val="center"/>
          </w:tcPr>
          <w:p w14:paraId="147BE1D4" w14:textId="4DB60338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Luke</w:t>
            </w:r>
          </w:p>
        </w:tc>
        <w:tc>
          <w:tcPr>
            <w:tcW w:w="1800" w:type="dxa"/>
            <w:vAlign w:val="center"/>
          </w:tcPr>
          <w:p w14:paraId="5CA060C2" w14:textId="5AA652C9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Tier I Team</w:t>
            </w:r>
          </w:p>
        </w:tc>
        <w:tc>
          <w:tcPr>
            <w:tcW w:w="2070" w:type="dxa"/>
            <w:vAlign w:val="center"/>
          </w:tcPr>
          <w:p w14:paraId="0FACE9EA" w14:textId="39C2C1E3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Monthly updates in newsletter</w:t>
            </w:r>
          </w:p>
        </w:tc>
      </w:tr>
      <w:tr w:rsidR="00867755" w14:paraId="78B2D600" w14:textId="77777777" w:rsidTr="00457BB3">
        <w:trPr>
          <w:trHeight w:val="720"/>
        </w:trPr>
        <w:tc>
          <w:tcPr>
            <w:tcW w:w="2268" w:type="dxa"/>
            <w:vAlign w:val="center"/>
          </w:tcPr>
          <w:p w14:paraId="6C37D42F" w14:textId="56735A89" w:rsidR="00251353" w:rsidRPr="00221977" w:rsidRDefault="00251353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Team Meeting Minutes</w:t>
            </w:r>
          </w:p>
        </w:tc>
        <w:tc>
          <w:tcPr>
            <w:tcW w:w="1620" w:type="dxa"/>
            <w:vAlign w:val="center"/>
          </w:tcPr>
          <w:p w14:paraId="34D408FC" w14:textId="5B5D1D74" w:rsidR="00251353" w:rsidRPr="00221977" w:rsidRDefault="0075420D" w:rsidP="00AB282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Ongoing</w:t>
            </w:r>
          </w:p>
        </w:tc>
        <w:tc>
          <w:tcPr>
            <w:tcW w:w="1676" w:type="dxa"/>
            <w:vAlign w:val="center"/>
          </w:tcPr>
          <w:p w14:paraId="45697367" w14:textId="7E24B14F" w:rsidR="00251353" w:rsidRPr="00221977" w:rsidRDefault="00AD7EA3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Recorder</w:t>
            </w:r>
          </w:p>
        </w:tc>
        <w:tc>
          <w:tcPr>
            <w:tcW w:w="1519" w:type="dxa"/>
            <w:vAlign w:val="center"/>
          </w:tcPr>
          <w:p w14:paraId="797D17AC" w14:textId="7F94E545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Xavier</w:t>
            </w:r>
          </w:p>
        </w:tc>
        <w:tc>
          <w:tcPr>
            <w:tcW w:w="1791" w:type="dxa"/>
            <w:vAlign w:val="center"/>
          </w:tcPr>
          <w:p w14:paraId="4F0218D8" w14:textId="0E2C9708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Xavier</w:t>
            </w:r>
          </w:p>
        </w:tc>
        <w:tc>
          <w:tcPr>
            <w:tcW w:w="1471" w:type="dxa"/>
            <w:vAlign w:val="center"/>
          </w:tcPr>
          <w:p w14:paraId="7D751492" w14:textId="5FAAD742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Tier I Team</w:t>
            </w:r>
          </w:p>
        </w:tc>
        <w:tc>
          <w:tcPr>
            <w:tcW w:w="1800" w:type="dxa"/>
            <w:vAlign w:val="center"/>
          </w:tcPr>
          <w:p w14:paraId="1E7FFDF2" w14:textId="3810F883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Tier I Team</w:t>
            </w:r>
          </w:p>
        </w:tc>
        <w:tc>
          <w:tcPr>
            <w:tcW w:w="2070" w:type="dxa"/>
            <w:vAlign w:val="center"/>
          </w:tcPr>
          <w:p w14:paraId="2F3E00D6" w14:textId="0B404575" w:rsidR="00251353" w:rsidRPr="00221977" w:rsidRDefault="006270CF" w:rsidP="006270C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Lori emails to school staff</w:t>
            </w:r>
          </w:p>
        </w:tc>
      </w:tr>
      <w:tr w:rsidR="00867755" w14:paraId="1FEFD14F" w14:textId="77777777" w:rsidTr="00457BB3">
        <w:trPr>
          <w:trHeight w:val="720"/>
        </w:trPr>
        <w:tc>
          <w:tcPr>
            <w:tcW w:w="2268" w:type="dxa"/>
            <w:vAlign w:val="center"/>
          </w:tcPr>
          <w:p w14:paraId="43ECFFB9" w14:textId="2F4593D2" w:rsidR="00251353" w:rsidRPr="00221977" w:rsidRDefault="008E2520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 xml:space="preserve">Team </w:t>
            </w:r>
            <w:r w:rsidR="00251353" w:rsidRPr="00221977">
              <w:rPr>
                <w:rFonts w:ascii="Open Sans" w:hAnsi="Open Sans" w:cs="Open Sans"/>
                <w:sz w:val="22"/>
                <w:szCs w:val="22"/>
              </w:rPr>
              <w:t>Action Plan</w:t>
            </w:r>
            <w:r w:rsidRPr="00221977">
              <w:rPr>
                <w:rFonts w:ascii="Open Sans" w:hAnsi="Open Sans" w:cs="Open Sans"/>
                <w:sz w:val="22"/>
                <w:szCs w:val="22"/>
              </w:rPr>
              <w:t>ning Form</w:t>
            </w:r>
          </w:p>
        </w:tc>
        <w:tc>
          <w:tcPr>
            <w:tcW w:w="1620" w:type="dxa"/>
            <w:vAlign w:val="center"/>
          </w:tcPr>
          <w:p w14:paraId="761B3F56" w14:textId="7A5EC52B" w:rsidR="00251353" w:rsidRPr="00221977" w:rsidRDefault="00251353" w:rsidP="00AB282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Monthly</w:t>
            </w:r>
          </w:p>
        </w:tc>
        <w:tc>
          <w:tcPr>
            <w:tcW w:w="1676" w:type="dxa"/>
            <w:vAlign w:val="center"/>
          </w:tcPr>
          <w:p w14:paraId="0E59AC00" w14:textId="2F45F748" w:rsidR="00251353" w:rsidRPr="00221977" w:rsidRDefault="00AD7EA3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RTI</w:t>
            </w:r>
            <w:r w:rsidRPr="00221977">
              <w:rPr>
                <w:rFonts w:ascii="Open Sans" w:hAnsi="Open Sans" w:cs="Open Sans"/>
                <w:sz w:val="22"/>
                <w:szCs w:val="22"/>
                <w:vertAlign w:val="superscript"/>
              </w:rPr>
              <w:t>2</w:t>
            </w:r>
            <w:r w:rsidRPr="00221977">
              <w:rPr>
                <w:rFonts w:ascii="Open Sans" w:hAnsi="Open Sans" w:cs="Open Sans"/>
                <w:sz w:val="22"/>
                <w:szCs w:val="22"/>
              </w:rPr>
              <w:t>-B School</w:t>
            </w:r>
            <w:r w:rsidR="00251353" w:rsidRPr="00221977">
              <w:rPr>
                <w:rFonts w:ascii="Open Sans" w:hAnsi="Open Sans" w:cs="Open Sans"/>
                <w:sz w:val="22"/>
                <w:szCs w:val="22"/>
              </w:rPr>
              <w:t xml:space="preserve"> Team</w:t>
            </w:r>
          </w:p>
        </w:tc>
        <w:tc>
          <w:tcPr>
            <w:tcW w:w="1519" w:type="dxa"/>
            <w:vAlign w:val="center"/>
          </w:tcPr>
          <w:p w14:paraId="212822E4" w14:textId="3BB5456A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Xavier</w:t>
            </w:r>
          </w:p>
        </w:tc>
        <w:tc>
          <w:tcPr>
            <w:tcW w:w="1791" w:type="dxa"/>
            <w:vAlign w:val="center"/>
          </w:tcPr>
          <w:p w14:paraId="1BCF42B9" w14:textId="3434B7EB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Xavier</w:t>
            </w:r>
          </w:p>
        </w:tc>
        <w:tc>
          <w:tcPr>
            <w:tcW w:w="1471" w:type="dxa"/>
            <w:vAlign w:val="center"/>
          </w:tcPr>
          <w:p w14:paraId="016846CF" w14:textId="658085FD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Tier I Team</w:t>
            </w:r>
          </w:p>
        </w:tc>
        <w:tc>
          <w:tcPr>
            <w:tcW w:w="1800" w:type="dxa"/>
            <w:vAlign w:val="center"/>
          </w:tcPr>
          <w:p w14:paraId="793F6807" w14:textId="45FE27D3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 xml:space="preserve">Tier I Team </w:t>
            </w:r>
          </w:p>
        </w:tc>
        <w:tc>
          <w:tcPr>
            <w:tcW w:w="2070" w:type="dxa"/>
            <w:vAlign w:val="center"/>
          </w:tcPr>
          <w:p w14:paraId="1086D6EC" w14:textId="7FA04CB2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Team members share during PLCs</w:t>
            </w:r>
          </w:p>
        </w:tc>
      </w:tr>
      <w:tr w:rsidR="00867755" w14:paraId="64587E7F" w14:textId="77777777" w:rsidTr="00457BB3">
        <w:trPr>
          <w:trHeight w:val="720"/>
        </w:trPr>
        <w:tc>
          <w:tcPr>
            <w:tcW w:w="2268" w:type="dxa"/>
            <w:vAlign w:val="center"/>
          </w:tcPr>
          <w:p w14:paraId="7AD2C21D" w14:textId="0A7E72BF" w:rsidR="00251353" w:rsidRPr="00221977" w:rsidRDefault="008E2520" w:rsidP="008E252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Attendance</w:t>
            </w:r>
          </w:p>
        </w:tc>
        <w:tc>
          <w:tcPr>
            <w:tcW w:w="1620" w:type="dxa"/>
            <w:vAlign w:val="center"/>
          </w:tcPr>
          <w:p w14:paraId="026DC375" w14:textId="31460E4C" w:rsidR="00251353" w:rsidRPr="00221977" w:rsidRDefault="008E2520" w:rsidP="00AB282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Monthly</w:t>
            </w:r>
          </w:p>
        </w:tc>
        <w:tc>
          <w:tcPr>
            <w:tcW w:w="1676" w:type="dxa"/>
            <w:vAlign w:val="center"/>
          </w:tcPr>
          <w:p w14:paraId="47F008CA" w14:textId="5BE80B76" w:rsidR="00251353" w:rsidRPr="00221977" w:rsidRDefault="008E2520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All staff</w:t>
            </w:r>
          </w:p>
        </w:tc>
        <w:tc>
          <w:tcPr>
            <w:tcW w:w="1519" w:type="dxa"/>
            <w:vAlign w:val="center"/>
          </w:tcPr>
          <w:p w14:paraId="5E8E0A72" w14:textId="43AB4738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All staff</w:t>
            </w:r>
          </w:p>
        </w:tc>
        <w:tc>
          <w:tcPr>
            <w:tcW w:w="1791" w:type="dxa"/>
            <w:vAlign w:val="center"/>
          </w:tcPr>
          <w:p w14:paraId="0A3398D3" w14:textId="783BD6C0" w:rsidR="00251353" w:rsidRPr="00221977" w:rsidRDefault="006270CF" w:rsidP="006270CF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Macy</w:t>
            </w:r>
          </w:p>
        </w:tc>
        <w:tc>
          <w:tcPr>
            <w:tcW w:w="1471" w:type="dxa"/>
            <w:vAlign w:val="center"/>
          </w:tcPr>
          <w:p w14:paraId="46BD79D7" w14:textId="1CD8013E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Tier I Team</w:t>
            </w:r>
          </w:p>
        </w:tc>
        <w:tc>
          <w:tcPr>
            <w:tcW w:w="1800" w:type="dxa"/>
            <w:vAlign w:val="center"/>
          </w:tcPr>
          <w:p w14:paraId="787A8F38" w14:textId="7F2C89F4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Tier I Team</w:t>
            </w:r>
          </w:p>
        </w:tc>
        <w:tc>
          <w:tcPr>
            <w:tcW w:w="2070" w:type="dxa"/>
            <w:vAlign w:val="center"/>
          </w:tcPr>
          <w:p w14:paraId="10D55CDF" w14:textId="62598E6D" w:rsidR="00251353" w:rsidRPr="00221977" w:rsidRDefault="006270CF" w:rsidP="00867755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Quarterly updates in newsletter</w:t>
            </w:r>
          </w:p>
        </w:tc>
      </w:tr>
      <w:tr w:rsidR="00904C11" w14:paraId="18557BBB" w14:textId="77777777" w:rsidTr="00457BB3">
        <w:trPr>
          <w:trHeight w:val="720"/>
        </w:trPr>
        <w:tc>
          <w:tcPr>
            <w:tcW w:w="2268" w:type="dxa"/>
            <w:vAlign w:val="center"/>
          </w:tcPr>
          <w:p w14:paraId="3DA11887" w14:textId="6836D499" w:rsidR="00904C11" w:rsidRPr="00221977" w:rsidRDefault="00457BB3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TFI</w:t>
            </w:r>
          </w:p>
          <w:p w14:paraId="4DEF0EB5" w14:textId="794A10E5" w:rsidR="00457BB3" w:rsidRPr="00221977" w:rsidRDefault="00457BB3" w:rsidP="00457B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(Fidelity Measure)</w:t>
            </w:r>
          </w:p>
        </w:tc>
        <w:tc>
          <w:tcPr>
            <w:tcW w:w="1620" w:type="dxa"/>
            <w:vAlign w:val="center"/>
          </w:tcPr>
          <w:p w14:paraId="671425B2" w14:textId="29772837" w:rsidR="00904C11" w:rsidRPr="00221977" w:rsidRDefault="00904C11" w:rsidP="00457BB3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 xml:space="preserve">Quarterly </w:t>
            </w:r>
          </w:p>
        </w:tc>
        <w:tc>
          <w:tcPr>
            <w:tcW w:w="1676" w:type="dxa"/>
            <w:vAlign w:val="center"/>
          </w:tcPr>
          <w:p w14:paraId="0AF705BE" w14:textId="4AD2A2A0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RTI</w:t>
            </w:r>
            <w:r w:rsidRPr="00221977">
              <w:rPr>
                <w:rFonts w:ascii="Open Sans" w:hAnsi="Open Sans" w:cs="Open Sans"/>
                <w:sz w:val="22"/>
                <w:szCs w:val="22"/>
                <w:vertAlign w:val="superscript"/>
              </w:rPr>
              <w:t>2</w:t>
            </w:r>
            <w:r w:rsidRPr="00221977">
              <w:rPr>
                <w:rFonts w:ascii="Open Sans" w:hAnsi="Open Sans" w:cs="Open Sans"/>
                <w:sz w:val="22"/>
                <w:szCs w:val="22"/>
              </w:rPr>
              <w:t>-</w:t>
            </w:r>
            <w:r w:rsidR="006B1D2C" w:rsidRPr="00221977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21977">
              <w:rPr>
                <w:rFonts w:ascii="Open Sans" w:hAnsi="Open Sans" w:cs="Open Sans"/>
                <w:sz w:val="22"/>
                <w:szCs w:val="22"/>
              </w:rPr>
              <w:t>B School Team with External Coach</w:t>
            </w:r>
          </w:p>
        </w:tc>
        <w:tc>
          <w:tcPr>
            <w:tcW w:w="1519" w:type="dxa"/>
            <w:vAlign w:val="center"/>
          </w:tcPr>
          <w:p w14:paraId="41A408F7" w14:textId="40611E3F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External Coach</w:t>
            </w:r>
          </w:p>
        </w:tc>
        <w:tc>
          <w:tcPr>
            <w:tcW w:w="1791" w:type="dxa"/>
            <w:vAlign w:val="center"/>
          </w:tcPr>
          <w:p w14:paraId="4CF8B562" w14:textId="45841C3B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External Coach</w:t>
            </w:r>
          </w:p>
        </w:tc>
        <w:tc>
          <w:tcPr>
            <w:tcW w:w="1471" w:type="dxa"/>
            <w:vAlign w:val="center"/>
          </w:tcPr>
          <w:p w14:paraId="61361C34" w14:textId="6AB5456E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Tier I Team</w:t>
            </w:r>
          </w:p>
        </w:tc>
        <w:tc>
          <w:tcPr>
            <w:tcW w:w="1800" w:type="dxa"/>
            <w:vAlign w:val="center"/>
          </w:tcPr>
          <w:p w14:paraId="7C535FA4" w14:textId="25880C6A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Tier I Team</w:t>
            </w:r>
          </w:p>
        </w:tc>
        <w:tc>
          <w:tcPr>
            <w:tcW w:w="2070" w:type="dxa"/>
            <w:vAlign w:val="center"/>
          </w:tcPr>
          <w:p w14:paraId="25891E20" w14:textId="20B9C67D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EOY Report</w:t>
            </w:r>
          </w:p>
        </w:tc>
      </w:tr>
      <w:tr w:rsidR="00904C11" w14:paraId="348BEC14" w14:textId="77777777" w:rsidTr="00457BB3">
        <w:trPr>
          <w:trHeight w:val="720"/>
        </w:trPr>
        <w:tc>
          <w:tcPr>
            <w:tcW w:w="2268" w:type="dxa"/>
            <w:vAlign w:val="center"/>
          </w:tcPr>
          <w:p w14:paraId="65314210" w14:textId="77777777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SRSS-IE</w:t>
            </w:r>
          </w:p>
          <w:p w14:paraId="4BB7605C" w14:textId="2DC0517B" w:rsidR="00457BB3" w:rsidRPr="00221977" w:rsidRDefault="00457BB3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(Universal Behavior Screener)</w:t>
            </w:r>
          </w:p>
        </w:tc>
        <w:tc>
          <w:tcPr>
            <w:tcW w:w="1620" w:type="dxa"/>
            <w:vAlign w:val="center"/>
          </w:tcPr>
          <w:p w14:paraId="54F893E5" w14:textId="386EF194" w:rsidR="00904C11" w:rsidRPr="00221977" w:rsidRDefault="00904C11" w:rsidP="00AB282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3 times/year</w:t>
            </w:r>
          </w:p>
        </w:tc>
        <w:tc>
          <w:tcPr>
            <w:tcW w:w="1676" w:type="dxa"/>
            <w:vAlign w:val="center"/>
          </w:tcPr>
          <w:p w14:paraId="5F4E964D" w14:textId="13369150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Homeroom Teachers</w:t>
            </w:r>
          </w:p>
        </w:tc>
        <w:tc>
          <w:tcPr>
            <w:tcW w:w="1519" w:type="dxa"/>
            <w:vAlign w:val="center"/>
          </w:tcPr>
          <w:p w14:paraId="64E8E734" w14:textId="7DFCDC32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All staff</w:t>
            </w:r>
          </w:p>
        </w:tc>
        <w:tc>
          <w:tcPr>
            <w:tcW w:w="1791" w:type="dxa"/>
            <w:vAlign w:val="center"/>
          </w:tcPr>
          <w:p w14:paraId="55FAB0EC" w14:textId="3D7AD6A3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Pam</w:t>
            </w:r>
          </w:p>
        </w:tc>
        <w:tc>
          <w:tcPr>
            <w:tcW w:w="1471" w:type="dxa"/>
            <w:vAlign w:val="center"/>
          </w:tcPr>
          <w:p w14:paraId="2F13C5FB" w14:textId="47358D76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Tier I Team</w:t>
            </w:r>
          </w:p>
        </w:tc>
        <w:tc>
          <w:tcPr>
            <w:tcW w:w="1800" w:type="dxa"/>
            <w:vAlign w:val="center"/>
          </w:tcPr>
          <w:p w14:paraId="0D623151" w14:textId="07FF3680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Tier I Team</w:t>
            </w:r>
          </w:p>
        </w:tc>
        <w:tc>
          <w:tcPr>
            <w:tcW w:w="2070" w:type="dxa"/>
            <w:vAlign w:val="center"/>
          </w:tcPr>
          <w:p w14:paraId="0B0AB344" w14:textId="4589F9A0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EOY Report</w:t>
            </w:r>
          </w:p>
        </w:tc>
      </w:tr>
      <w:tr w:rsidR="00904C11" w14:paraId="27088F70" w14:textId="77777777" w:rsidTr="00457BB3">
        <w:trPr>
          <w:trHeight w:val="720"/>
        </w:trPr>
        <w:tc>
          <w:tcPr>
            <w:tcW w:w="2268" w:type="dxa"/>
            <w:vAlign w:val="center"/>
          </w:tcPr>
          <w:p w14:paraId="4602A437" w14:textId="77777777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PIRS</w:t>
            </w:r>
          </w:p>
          <w:p w14:paraId="6CF77B32" w14:textId="6E62A539" w:rsidR="00457BB3" w:rsidRPr="00221977" w:rsidRDefault="00457BB3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(Social Validity Survey)</w:t>
            </w:r>
          </w:p>
        </w:tc>
        <w:tc>
          <w:tcPr>
            <w:tcW w:w="1620" w:type="dxa"/>
            <w:vAlign w:val="center"/>
          </w:tcPr>
          <w:p w14:paraId="6D3E1038" w14:textId="62119468" w:rsidR="00904C11" w:rsidRPr="00221977" w:rsidRDefault="00904C11" w:rsidP="00D132C8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Annually in Spring</w:t>
            </w:r>
          </w:p>
        </w:tc>
        <w:tc>
          <w:tcPr>
            <w:tcW w:w="1676" w:type="dxa"/>
            <w:vAlign w:val="center"/>
          </w:tcPr>
          <w:p w14:paraId="01011348" w14:textId="08FA71B6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All Faculty, and Staff</w:t>
            </w:r>
          </w:p>
        </w:tc>
        <w:tc>
          <w:tcPr>
            <w:tcW w:w="1519" w:type="dxa"/>
            <w:vAlign w:val="center"/>
          </w:tcPr>
          <w:p w14:paraId="214D6A07" w14:textId="689857A2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All staff</w:t>
            </w:r>
          </w:p>
        </w:tc>
        <w:tc>
          <w:tcPr>
            <w:tcW w:w="1791" w:type="dxa"/>
            <w:vAlign w:val="center"/>
          </w:tcPr>
          <w:p w14:paraId="31E96337" w14:textId="2C88F578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Pam</w:t>
            </w:r>
          </w:p>
        </w:tc>
        <w:tc>
          <w:tcPr>
            <w:tcW w:w="1471" w:type="dxa"/>
            <w:vAlign w:val="center"/>
          </w:tcPr>
          <w:p w14:paraId="618FFDB2" w14:textId="6C80D569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Tier I Team</w:t>
            </w:r>
          </w:p>
        </w:tc>
        <w:tc>
          <w:tcPr>
            <w:tcW w:w="1800" w:type="dxa"/>
            <w:vAlign w:val="center"/>
          </w:tcPr>
          <w:p w14:paraId="6C048D82" w14:textId="64DA75B5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Tier I Team</w:t>
            </w:r>
          </w:p>
        </w:tc>
        <w:tc>
          <w:tcPr>
            <w:tcW w:w="2070" w:type="dxa"/>
            <w:vAlign w:val="center"/>
          </w:tcPr>
          <w:p w14:paraId="05B5B5B5" w14:textId="593A564D" w:rsidR="00904C11" w:rsidRPr="00221977" w:rsidRDefault="006270CF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21977">
              <w:rPr>
                <w:rFonts w:ascii="Open Sans" w:hAnsi="Open Sans" w:cs="Open Sans"/>
                <w:sz w:val="22"/>
                <w:szCs w:val="22"/>
              </w:rPr>
              <w:t>EOY Report</w:t>
            </w:r>
          </w:p>
        </w:tc>
      </w:tr>
      <w:tr w:rsidR="00904C11" w14:paraId="4DD4FDFA" w14:textId="77777777" w:rsidTr="00457BB3">
        <w:trPr>
          <w:trHeight w:val="720"/>
        </w:trPr>
        <w:tc>
          <w:tcPr>
            <w:tcW w:w="2268" w:type="dxa"/>
            <w:vAlign w:val="center"/>
          </w:tcPr>
          <w:p w14:paraId="0106A982" w14:textId="7DB1A88D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77A19652" w14:textId="104D39DE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0D10CD8A" w14:textId="38A4408D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14:paraId="58A9EEFD" w14:textId="77777777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0A42412C" w14:textId="77777777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14:paraId="2ACADF9F" w14:textId="77777777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3F197CD" w14:textId="77777777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659606D" w14:textId="77777777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04C11" w14:paraId="1C61C2E2" w14:textId="77777777" w:rsidTr="00457BB3">
        <w:trPr>
          <w:trHeight w:val="720"/>
        </w:trPr>
        <w:tc>
          <w:tcPr>
            <w:tcW w:w="2268" w:type="dxa"/>
            <w:vAlign w:val="center"/>
          </w:tcPr>
          <w:p w14:paraId="322E84B6" w14:textId="373EDFBF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08D45389" w14:textId="77777777" w:rsidR="00904C11" w:rsidRPr="00221977" w:rsidRDefault="00904C11" w:rsidP="00904C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24CECCE8" w14:textId="239C1E30" w:rsidR="00904C11" w:rsidRPr="00221977" w:rsidRDefault="00904C11" w:rsidP="00904C11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14:paraId="2C979DF3" w14:textId="77777777" w:rsidR="00904C11" w:rsidRPr="00221977" w:rsidRDefault="00904C11" w:rsidP="00904C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F93398F" w14:textId="77777777" w:rsidR="00904C11" w:rsidRPr="00221977" w:rsidRDefault="00904C11" w:rsidP="00904C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14:paraId="5E140B53" w14:textId="77777777" w:rsidR="00904C11" w:rsidRPr="00221977" w:rsidRDefault="00904C11" w:rsidP="00904C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420349F7" w14:textId="77777777" w:rsidR="00904C11" w:rsidRPr="00221977" w:rsidRDefault="00904C11" w:rsidP="00904C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13396844" w14:textId="77777777" w:rsidR="00904C11" w:rsidRPr="00221977" w:rsidRDefault="00904C11" w:rsidP="00904C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F3E91" w14:paraId="068F5B1E" w14:textId="77777777" w:rsidTr="00457BB3">
        <w:trPr>
          <w:trHeight w:val="720"/>
        </w:trPr>
        <w:tc>
          <w:tcPr>
            <w:tcW w:w="2268" w:type="dxa"/>
            <w:vAlign w:val="center"/>
          </w:tcPr>
          <w:p w14:paraId="441A6194" w14:textId="77777777" w:rsidR="009F3E91" w:rsidRPr="00221977" w:rsidRDefault="009F3E91" w:rsidP="009F3E9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431E340C" w14:textId="77777777" w:rsidR="009F3E91" w:rsidRPr="00221977" w:rsidRDefault="009F3E91" w:rsidP="009F3E9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76" w:type="dxa"/>
            <w:vAlign w:val="center"/>
          </w:tcPr>
          <w:p w14:paraId="78BF7C8F" w14:textId="77777777" w:rsidR="009F3E91" w:rsidRPr="00221977" w:rsidRDefault="009F3E91" w:rsidP="009F3E9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19" w:type="dxa"/>
            <w:vAlign w:val="center"/>
          </w:tcPr>
          <w:p w14:paraId="651A6FBC" w14:textId="77777777" w:rsidR="009F3E91" w:rsidRPr="00221977" w:rsidRDefault="009F3E91" w:rsidP="00904C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791" w:type="dxa"/>
            <w:vAlign w:val="center"/>
          </w:tcPr>
          <w:p w14:paraId="423D6DD1" w14:textId="77777777" w:rsidR="009F3E91" w:rsidRPr="00221977" w:rsidRDefault="009F3E91" w:rsidP="00904C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471" w:type="dxa"/>
            <w:vAlign w:val="center"/>
          </w:tcPr>
          <w:p w14:paraId="49AAC1B1" w14:textId="77777777" w:rsidR="009F3E91" w:rsidRPr="00221977" w:rsidRDefault="009F3E91" w:rsidP="00904C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6D58A2E" w14:textId="77777777" w:rsidR="009F3E91" w:rsidRPr="00221977" w:rsidRDefault="009F3E91" w:rsidP="00904C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922C93F" w14:textId="77777777" w:rsidR="009F3E91" w:rsidRPr="00221977" w:rsidRDefault="009F3E91" w:rsidP="00904C1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5B3BD21" w14:textId="29056510" w:rsidR="00316939" w:rsidRPr="00EC181C" w:rsidRDefault="00316939" w:rsidP="00867755">
      <w:pPr>
        <w:rPr>
          <w:rFonts w:asciiTheme="majorHAnsi" w:hAnsiTheme="majorHAnsi"/>
          <w:b/>
          <w:sz w:val="32"/>
          <w:szCs w:val="32"/>
        </w:rPr>
      </w:pPr>
    </w:p>
    <w:sectPr w:rsidR="00316939" w:rsidRPr="00EC181C" w:rsidSect="00DF233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370F0" w14:textId="77777777" w:rsidR="005A45BD" w:rsidRDefault="005A45BD" w:rsidP="00EC181C">
      <w:r>
        <w:separator/>
      </w:r>
    </w:p>
  </w:endnote>
  <w:endnote w:type="continuationSeparator" w:id="0">
    <w:p w14:paraId="734A8D94" w14:textId="77777777" w:rsidR="005A45BD" w:rsidRDefault="005A45BD" w:rsidP="00EC1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9C0E" w14:textId="0B767B73" w:rsidR="00AD312A" w:rsidRDefault="00221977">
    <w:pPr>
      <w:pStyle w:val="Footer"/>
    </w:pPr>
    <w:r w:rsidRPr="00221977">
      <w:rPr>
        <w:rFonts w:ascii="Georgia" w:hAnsi="Georgia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B8D3B02" wp14:editId="3BC340E6">
          <wp:simplePos x="0" y="0"/>
          <wp:positionH relativeFrom="column">
            <wp:posOffset>7747635</wp:posOffset>
          </wp:positionH>
          <wp:positionV relativeFrom="paragraph">
            <wp:posOffset>-47625</wp:posOffset>
          </wp:positionV>
          <wp:extent cx="1148715" cy="452120"/>
          <wp:effectExtent l="0" t="0" r="0" b="0"/>
          <wp:wrapThrough wrapText="bothSides">
            <wp:wrapPolygon edited="0">
              <wp:start x="2149" y="3034"/>
              <wp:lineTo x="955" y="7281"/>
              <wp:lineTo x="1672" y="13955"/>
              <wp:lineTo x="10746" y="13955"/>
              <wp:lineTo x="10746" y="18202"/>
              <wp:lineTo x="14090" y="19416"/>
              <wp:lineTo x="15761" y="19416"/>
              <wp:lineTo x="20060" y="18202"/>
              <wp:lineTo x="20060" y="4247"/>
              <wp:lineTo x="4299" y="3034"/>
              <wp:lineTo x="2149" y="3034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12A" w:rsidRPr="009F3E91">
      <w:rPr>
        <w:rFonts w:asciiTheme="majorHAnsi" w:hAnsiTheme="majorHAnsi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BAC28E" wp14:editId="4634647F">
              <wp:simplePos x="0" y="0"/>
              <wp:positionH relativeFrom="column">
                <wp:posOffset>228600</wp:posOffset>
              </wp:positionH>
              <wp:positionV relativeFrom="paragraph">
                <wp:posOffset>178435</wp:posOffset>
              </wp:positionV>
              <wp:extent cx="3999865" cy="259080"/>
              <wp:effectExtent l="0" t="0" r="0" b="0"/>
              <wp:wrapSquare wrapText="bothSides"/>
              <wp:docPr id="4" name="Text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9865" cy="2590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E6D1917" w14:textId="2E4DFFD6" w:rsidR="00AD312A" w:rsidRPr="00221977" w:rsidRDefault="00AD312A" w:rsidP="009F3E91">
                          <w:pPr>
                            <w:pStyle w:val="NormalWeb"/>
                            <w:overflowPunct w:val="0"/>
                            <w:spacing w:before="0" w:beforeAutospacing="0" w:after="0" w:afterAutospacing="0"/>
                            <w:rPr>
                              <w:rFonts w:ascii="Open Sans" w:hAnsi="Open Sans" w:cs="Open Sans"/>
                            </w:rPr>
                          </w:pPr>
                          <w:r w:rsidRPr="00221977">
                            <w:rPr>
                              <w:rFonts w:ascii="Open Sans" w:eastAsiaTheme="majorEastAsia" w:hAnsi="Open Sans" w:cs="Open Sans"/>
                              <w:color w:val="000000"/>
                            </w:rPr>
                            <w:t>*Adapted from MO SW-PBS Tier I Team Workbook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BAC28E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18pt;margin-top:14.05pt;width:314.95pt;height:2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" filled="f" stroked="f" strokeweight="1pt">
              <v:stroke miterlimit="4"/>
              <v:textbox style="mso-fit-shape-to-text:t" inset="1.27mm,1.27mm,1.27mm,1.27mm">
                <w:txbxContent>
                  <w:p w14:paraId="1E6D1917" w14:textId="2E4DFFD6" w:rsidR="00AD312A" w:rsidRPr="00221977" w:rsidRDefault="00AD312A" w:rsidP="009F3E91">
                    <w:pPr>
                      <w:pStyle w:val="NormalWeb"/>
                      <w:overflowPunct w:val="0"/>
                      <w:spacing w:before="0" w:beforeAutospacing="0" w:after="0" w:afterAutospacing="0"/>
                      <w:rPr>
                        <w:rFonts w:ascii="Open Sans" w:hAnsi="Open Sans" w:cs="Open Sans"/>
                      </w:rPr>
                    </w:pPr>
                    <w:r w:rsidRPr="00221977">
                      <w:rPr>
                        <w:rFonts w:ascii="Open Sans" w:eastAsiaTheme="majorEastAsia" w:hAnsi="Open Sans" w:cs="Open Sans"/>
                        <w:color w:val="000000"/>
                      </w:rPr>
                      <w:t>*Adapted from MO SW-PBS Tier I Team Workbook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7A1FF" w14:textId="77777777" w:rsidR="005A45BD" w:rsidRDefault="005A45BD" w:rsidP="00EC181C">
      <w:r>
        <w:separator/>
      </w:r>
    </w:p>
  </w:footnote>
  <w:footnote w:type="continuationSeparator" w:id="0">
    <w:p w14:paraId="5FC6BA90" w14:textId="77777777" w:rsidR="005A45BD" w:rsidRDefault="005A45BD" w:rsidP="00EC1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79FE" w14:textId="19C73CDC" w:rsidR="00AD312A" w:rsidRPr="00221977" w:rsidRDefault="00AD312A" w:rsidP="00867755">
    <w:pPr>
      <w:jc w:val="center"/>
      <w:rPr>
        <w:rFonts w:ascii="Georgia" w:hAnsi="Georgia"/>
        <w:b/>
        <w:sz w:val="32"/>
        <w:szCs w:val="32"/>
      </w:rPr>
    </w:pPr>
    <w:r w:rsidRPr="00221977">
      <w:rPr>
        <w:rFonts w:ascii="Georgia" w:hAnsi="Georgia"/>
        <w:b/>
        <w:noProof/>
        <w:sz w:val="32"/>
        <w:szCs w:val="32"/>
      </w:rPr>
      <w:t>RTI</w:t>
    </w:r>
    <w:r w:rsidRPr="00221977">
      <w:rPr>
        <w:rFonts w:ascii="Georgia" w:hAnsi="Georgia"/>
        <w:b/>
        <w:noProof/>
        <w:sz w:val="32"/>
        <w:szCs w:val="32"/>
        <w:vertAlign w:val="superscript"/>
      </w:rPr>
      <w:t>2</w:t>
    </w:r>
    <w:r w:rsidRPr="00221977">
      <w:rPr>
        <w:rFonts w:ascii="Georgia" w:hAnsi="Georgia"/>
        <w:b/>
        <w:noProof/>
        <w:sz w:val="32"/>
        <w:szCs w:val="32"/>
      </w:rPr>
      <w:t>-B School Team</w:t>
    </w:r>
    <w:r w:rsidRPr="00221977">
      <w:rPr>
        <w:rFonts w:ascii="Georgia" w:hAnsi="Georgia"/>
        <w:b/>
        <w:sz w:val="32"/>
        <w:szCs w:val="32"/>
      </w:rPr>
      <w:t xml:space="preserve"> ● Tier I Data Planning Form-EXAMPLE</w:t>
    </w:r>
  </w:p>
  <w:p w14:paraId="02B1FEFE" w14:textId="31BA9824" w:rsidR="00AD312A" w:rsidRDefault="00AD312A">
    <w:pPr>
      <w:pStyle w:val="Header"/>
    </w:pPr>
  </w:p>
  <w:p w14:paraId="1567670C" w14:textId="77777777" w:rsidR="00AD312A" w:rsidRDefault="00AD31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1C"/>
    <w:rsid w:val="00221977"/>
    <w:rsid w:val="00251353"/>
    <w:rsid w:val="00316939"/>
    <w:rsid w:val="00457BB3"/>
    <w:rsid w:val="005A45BD"/>
    <w:rsid w:val="005B2E96"/>
    <w:rsid w:val="006270CF"/>
    <w:rsid w:val="006A41FF"/>
    <w:rsid w:val="006B1D2C"/>
    <w:rsid w:val="006C0D0A"/>
    <w:rsid w:val="006C59FC"/>
    <w:rsid w:val="0070196F"/>
    <w:rsid w:val="0075420D"/>
    <w:rsid w:val="00867755"/>
    <w:rsid w:val="0089434F"/>
    <w:rsid w:val="008E2520"/>
    <w:rsid w:val="00904C11"/>
    <w:rsid w:val="009C0EC5"/>
    <w:rsid w:val="009D7A08"/>
    <w:rsid w:val="009F3E91"/>
    <w:rsid w:val="00AB2822"/>
    <w:rsid w:val="00AD312A"/>
    <w:rsid w:val="00AD7EA3"/>
    <w:rsid w:val="00B90D20"/>
    <w:rsid w:val="00D132C8"/>
    <w:rsid w:val="00D142B0"/>
    <w:rsid w:val="00D36C2E"/>
    <w:rsid w:val="00DA7F13"/>
    <w:rsid w:val="00DF2333"/>
    <w:rsid w:val="00E875B7"/>
    <w:rsid w:val="00EC181C"/>
    <w:rsid w:val="00EC35A0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46A7FE"/>
  <w14:defaultImageDpi w14:val="300"/>
  <w15:docId w15:val="{D48C0FDF-3880-0143-A43B-1F5A3A701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1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1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81C"/>
  </w:style>
  <w:style w:type="paragraph" w:styleId="Footer">
    <w:name w:val="footer"/>
    <w:basedOn w:val="Normal"/>
    <w:link w:val="FooterChar"/>
    <w:uiPriority w:val="99"/>
    <w:unhideWhenUsed/>
    <w:rsid w:val="00EC1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81C"/>
  </w:style>
  <w:style w:type="paragraph" w:styleId="BalloonText">
    <w:name w:val="Balloon Text"/>
    <w:basedOn w:val="Normal"/>
    <w:link w:val="BalloonTextChar"/>
    <w:uiPriority w:val="99"/>
    <w:semiHidden/>
    <w:unhideWhenUsed/>
    <w:rsid w:val="00D36C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C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3E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BDC1B-2F3F-AD45-8F50-2EA4A41E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Dill, Rebecca</cp:lastModifiedBy>
  <cp:revision>2</cp:revision>
  <dcterms:created xsi:type="dcterms:W3CDTF">2022-03-09T16:58:00Z</dcterms:created>
  <dcterms:modified xsi:type="dcterms:W3CDTF">2022-03-09T16:58:00Z</dcterms:modified>
</cp:coreProperties>
</file>