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816"/>
        <w:tblW w:w="10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936"/>
        <w:gridCol w:w="3335"/>
        <w:gridCol w:w="3342"/>
        <w:gridCol w:w="13"/>
        <w:gridCol w:w="13"/>
      </w:tblGrid>
      <w:tr w:rsidR="003C1CD0" w:rsidRPr="00DA09F4" w14:paraId="60667381" w14:textId="77777777" w:rsidTr="003C1CD0">
        <w:trPr>
          <w:trHeight w:val="366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65C1" w14:textId="77777777" w:rsidR="003C1CD0" w:rsidRPr="00DA09F4" w:rsidRDefault="003C1CD0" w:rsidP="003C1CD0">
            <w:pPr>
              <w:pStyle w:val="Body"/>
              <w:jc w:val="center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30"/>
                <w:szCs w:val="30"/>
              </w:rPr>
              <w:t>RTI</w:t>
            </w:r>
            <w:r w:rsidRPr="00DA09F4">
              <w:rPr>
                <w:rFonts w:ascii="Calibri" w:hAnsi="Calibri"/>
                <w:sz w:val="30"/>
                <w:szCs w:val="30"/>
                <w:vertAlign w:val="superscript"/>
              </w:rPr>
              <w:t>2</w:t>
            </w:r>
            <w:r w:rsidRPr="00DA09F4">
              <w:rPr>
                <w:rFonts w:ascii="Calibri" w:hAnsi="Calibri"/>
                <w:sz w:val="30"/>
                <w:szCs w:val="30"/>
              </w:rPr>
              <w:t xml:space="preserve">-B </w:t>
            </w:r>
            <w:r>
              <w:rPr>
                <w:rFonts w:ascii="Calibri" w:hAnsi="Calibri"/>
                <w:sz w:val="30"/>
                <w:szCs w:val="30"/>
              </w:rPr>
              <w:t>School</w:t>
            </w:r>
            <w:r w:rsidRPr="00DA09F4">
              <w:rPr>
                <w:rFonts w:ascii="Calibri" w:hAnsi="Calibri"/>
                <w:sz w:val="30"/>
                <w:szCs w:val="30"/>
              </w:rPr>
              <w:t xml:space="preserve"> Team Workbook</w:t>
            </w:r>
          </w:p>
        </w:tc>
      </w:tr>
      <w:tr w:rsidR="003C1CD0" w:rsidRPr="00DA09F4" w14:paraId="5F7F0F7B" w14:textId="77777777" w:rsidTr="003C1CD0">
        <w:trPr>
          <w:trHeight w:val="366"/>
        </w:trPr>
        <w:tc>
          <w:tcPr>
            <w:tcW w:w="1003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0643" w14:textId="77777777" w:rsidR="003C1CD0" w:rsidRPr="00DA09F4" w:rsidRDefault="003C1CD0" w:rsidP="003C1CD0">
            <w:pPr>
              <w:pStyle w:val="Body"/>
              <w:jc w:val="center"/>
              <w:rPr>
                <w:rFonts w:ascii="Calibri" w:hAnsi="Calibri"/>
              </w:rPr>
            </w:pPr>
            <w:r w:rsidRPr="00DA09F4">
              <w:rPr>
                <w:rFonts w:ascii="Calibri" w:hAnsi="Calibri"/>
                <w:sz w:val="30"/>
                <w:szCs w:val="30"/>
              </w:rPr>
              <w:t xml:space="preserve">Tier </w:t>
            </w:r>
            <w:r>
              <w:rPr>
                <w:rFonts w:ascii="Calibri" w:hAnsi="Calibri"/>
                <w:sz w:val="30"/>
                <w:szCs w:val="30"/>
              </w:rPr>
              <w:t>II</w:t>
            </w:r>
            <w:r w:rsidRPr="00DA09F4">
              <w:rPr>
                <w:rFonts w:ascii="Calibri" w:hAnsi="Calibri"/>
                <w:sz w:val="30"/>
                <w:szCs w:val="30"/>
              </w:rPr>
              <w:t xml:space="preserve">I </w:t>
            </w:r>
            <w:r>
              <w:rPr>
                <w:rFonts w:ascii="Calibri" w:hAnsi="Calibri"/>
                <w:sz w:val="30"/>
                <w:szCs w:val="30"/>
              </w:rPr>
              <w:t>Training Session 4</w:t>
            </w:r>
          </w:p>
        </w:tc>
      </w:tr>
      <w:tr w:rsidR="003C1CD0" w:rsidRPr="00DA09F4" w14:paraId="270B3F33" w14:textId="77777777" w:rsidTr="003C1CD0">
        <w:trPr>
          <w:gridAfter w:val="1"/>
          <w:wAfter w:w="13" w:type="dxa"/>
          <w:trHeight w:val="25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C50A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>School: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626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E4EE" w14:textId="77777777" w:rsidR="003C1CD0" w:rsidRPr="00DA09F4" w:rsidRDefault="003C1CD0" w:rsidP="003C1CD0">
            <w:pPr>
              <w:rPr>
                <w:rFonts w:ascii="Calibri" w:hAnsi="Calibri"/>
              </w:rPr>
            </w:pPr>
          </w:p>
        </w:tc>
      </w:tr>
      <w:tr w:rsidR="003C1CD0" w:rsidRPr="00DA09F4" w14:paraId="08FC2955" w14:textId="77777777" w:rsidTr="003C1CD0">
        <w:trPr>
          <w:gridAfter w:val="1"/>
          <w:wAfter w:w="13" w:type="dxa"/>
          <w:trHeight w:val="259"/>
        </w:trPr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5EF7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>District:</w:t>
            </w:r>
          </w:p>
        </w:tc>
        <w:tc>
          <w:tcPr>
            <w:tcW w:w="8626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28F5" w14:textId="6B476961" w:rsidR="003C1CD0" w:rsidRPr="00DA09F4" w:rsidRDefault="003C1CD0" w:rsidP="003C1CD0">
            <w:pPr>
              <w:rPr>
                <w:rFonts w:ascii="Calibri" w:hAnsi="Calibri"/>
              </w:rPr>
            </w:pPr>
          </w:p>
        </w:tc>
      </w:tr>
      <w:tr w:rsidR="003C1CD0" w:rsidRPr="00DA09F4" w14:paraId="5465CE51" w14:textId="77777777" w:rsidTr="003C1CD0">
        <w:trPr>
          <w:gridAfter w:val="1"/>
          <w:wAfter w:w="13" w:type="dxa"/>
          <w:trHeight w:val="259"/>
        </w:trPr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4BC3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>Date: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62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664A" w14:textId="34AB2E4D" w:rsidR="003C1CD0" w:rsidRPr="00DA09F4" w:rsidRDefault="003C1CD0" w:rsidP="003C1CD0">
            <w:pPr>
              <w:rPr>
                <w:rFonts w:ascii="Calibri" w:hAnsi="Calibri"/>
              </w:rPr>
            </w:pPr>
          </w:p>
        </w:tc>
      </w:tr>
      <w:tr w:rsidR="003C1CD0" w:rsidRPr="00DA09F4" w14:paraId="77145A39" w14:textId="77777777" w:rsidTr="003C1CD0">
        <w:trPr>
          <w:gridAfter w:val="1"/>
          <w:wAfter w:w="13" w:type="dxa"/>
          <w:trHeight w:val="69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1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E46C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 xml:space="preserve">Participants: </w:t>
            </w:r>
          </w:p>
        </w:tc>
        <w:tc>
          <w:tcPr>
            <w:tcW w:w="86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1EB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EBC2" w14:textId="45BEF166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</w:p>
        </w:tc>
      </w:tr>
      <w:tr w:rsidR="003C1CD0" w:rsidRPr="00DA09F4" w14:paraId="0F4D7DA8" w14:textId="77777777" w:rsidTr="003C1CD0">
        <w:trPr>
          <w:gridAfter w:val="2"/>
          <w:wAfter w:w="26" w:type="dxa"/>
          <w:trHeight w:val="717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D63A5C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 xml:space="preserve">                  </w:t>
            </w:r>
          </w:p>
          <w:p w14:paraId="4F89CCCA" w14:textId="77777777" w:rsidR="003C1CD0" w:rsidRPr="00DA09F4" w:rsidRDefault="003C1CD0" w:rsidP="003C1CD0">
            <w:pPr>
              <w:pStyle w:val="TableStyle2"/>
              <w:rPr>
                <w:rFonts w:ascii="Calibri" w:hAnsi="Calibri"/>
              </w:rPr>
            </w:pPr>
            <w:r w:rsidRPr="00DA09F4">
              <w:rPr>
                <w:rFonts w:ascii="Calibri" w:hAnsi="Calibri"/>
              </w:rPr>
              <w:t xml:space="preserve">               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823467" w14:textId="77777777" w:rsidR="003C1CD0" w:rsidRPr="00DA09F4" w:rsidRDefault="003C1CD0" w:rsidP="003C1C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213726" w14:textId="36C869C7" w:rsidR="003C1CD0" w:rsidRPr="00DA09F4" w:rsidRDefault="003C1CD0" w:rsidP="003C1CD0">
            <w:pPr>
              <w:jc w:val="center"/>
              <w:rPr>
                <w:rFonts w:ascii="Calibri" w:hAnsi="Calibri"/>
              </w:rPr>
            </w:pPr>
          </w:p>
        </w:tc>
      </w:tr>
    </w:tbl>
    <w:p w14:paraId="45C50185" w14:textId="59519629" w:rsidR="00251BB7" w:rsidRDefault="003C1CD0">
      <w:pPr>
        <w:pStyle w:val="Body"/>
        <w:rPr>
          <w:rFonts w:ascii="Calibri" w:hAnsi="Calibri"/>
          <w:b/>
          <w:color w:val="578625"/>
          <w:sz w:val="28"/>
          <w:szCs w:val="28"/>
        </w:rPr>
        <w:sectPr w:rsidR="00251BB7" w:rsidSect="0067456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864" w:gutter="0"/>
          <w:cols w:space="720"/>
          <w:titlePg/>
          <w:docGrid w:linePitch="326"/>
        </w:sectPr>
      </w:pPr>
      <w:r w:rsidRPr="00DA09F4">
        <w:rPr>
          <w:rFonts w:ascii="Calibri" w:hAnsi="Calibri"/>
          <w:noProof/>
        </w:rPr>
        <w:drawing>
          <wp:anchor distT="0" distB="0" distL="114300" distR="114300" simplePos="0" relativeHeight="251896832" behindDoc="0" locked="0" layoutInCell="1" allowOverlap="1" wp14:anchorId="62E41C42" wp14:editId="7912F1D5">
            <wp:simplePos x="0" y="0"/>
            <wp:positionH relativeFrom="column">
              <wp:posOffset>2778760</wp:posOffset>
            </wp:positionH>
            <wp:positionV relativeFrom="paragraph">
              <wp:posOffset>4936490</wp:posOffset>
            </wp:positionV>
            <wp:extent cx="520700" cy="482600"/>
            <wp:effectExtent l="0" t="0" r="1270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2-02 at 10.16.49 AM.p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F4">
        <w:rPr>
          <w:rFonts w:ascii="Calibri" w:hAnsi="Calibri"/>
          <w:noProof/>
        </w:rPr>
        <w:drawing>
          <wp:anchor distT="0" distB="0" distL="114300" distR="114300" simplePos="0" relativeHeight="251798528" behindDoc="0" locked="0" layoutInCell="1" allowOverlap="1" wp14:anchorId="6CFC25A5" wp14:editId="7D3F1B9B">
            <wp:simplePos x="0" y="0"/>
            <wp:positionH relativeFrom="column">
              <wp:posOffset>603885</wp:posOffset>
            </wp:positionH>
            <wp:positionV relativeFrom="paragraph">
              <wp:posOffset>4942205</wp:posOffset>
            </wp:positionV>
            <wp:extent cx="508000" cy="472440"/>
            <wp:effectExtent l="0" t="0" r="0" b="10160"/>
            <wp:wrapThrough wrapText="bothSides">
              <wp:wrapPolygon edited="0">
                <wp:start x="0" y="0"/>
                <wp:lineTo x="0" y="20903"/>
                <wp:lineTo x="20520" y="20903"/>
                <wp:lineTo x="205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F4">
        <w:rPr>
          <w:rFonts w:ascii="Calibri" w:hAnsi="Calibri"/>
          <w:noProof/>
        </w:rPr>
        <w:drawing>
          <wp:anchor distT="0" distB="0" distL="114300" distR="114300" simplePos="0" relativeHeight="251897856" behindDoc="0" locked="0" layoutInCell="1" allowOverlap="1" wp14:anchorId="48EBB2ED" wp14:editId="1B1B314D">
            <wp:simplePos x="0" y="0"/>
            <wp:positionH relativeFrom="column">
              <wp:posOffset>4946681</wp:posOffset>
            </wp:positionH>
            <wp:positionV relativeFrom="paragraph">
              <wp:posOffset>4934445</wp:posOffset>
            </wp:positionV>
            <wp:extent cx="528063" cy="482600"/>
            <wp:effectExtent l="0" t="0" r="571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12-02 at 10.16.20 AM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B315" w14:textId="7FB0988A" w:rsidR="002050A5" w:rsidRPr="00CF04C4" w:rsidRDefault="00213207" w:rsidP="00C965AA">
      <w:pPr>
        <w:pStyle w:val="Body"/>
        <w:rPr>
          <w:rFonts w:ascii="Calibri" w:eastAsia="Avenir Next" w:hAnsi="Calibri" w:cs="Avenir Next"/>
          <w:b/>
          <w:sz w:val="26"/>
          <w:szCs w:val="26"/>
        </w:rPr>
      </w:pPr>
      <w:r>
        <w:rPr>
          <w:rFonts w:ascii="Calibri" w:hAnsi="Calibri"/>
          <w:b/>
          <w:color w:val="578625"/>
          <w:sz w:val="28"/>
          <w:szCs w:val="28"/>
        </w:rPr>
        <w:lastRenderedPageBreak/>
        <w:t>Activity #</w:t>
      </w:r>
      <w:r w:rsidR="00D914E8">
        <w:rPr>
          <w:rFonts w:ascii="Calibri" w:hAnsi="Calibri"/>
          <w:b/>
          <w:color w:val="578625"/>
          <w:sz w:val="28"/>
          <w:szCs w:val="28"/>
        </w:rPr>
        <w:t>1</w:t>
      </w:r>
      <w:r w:rsidR="002050A5">
        <w:rPr>
          <w:rFonts w:ascii="Calibri" w:hAnsi="Calibri"/>
          <w:b/>
          <w:color w:val="578625"/>
          <w:sz w:val="28"/>
          <w:szCs w:val="28"/>
        </w:rPr>
        <w:t>: ABC Data Collection – Video</w:t>
      </w:r>
    </w:p>
    <w:p w14:paraId="65E46A3A" w14:textId="55C09BD8" w:rsidR="000F76D4" w:rsidRDefault="00564940" w:rsidP="00CF04C4">
      <w:pPr>
        <w:pStyle w:val="Body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sz w:val="28"/>
          <w:szCs w:val="28"/>
        </w:rPr>
        <w:t>As you watch the video</w:t>
      </w:r>
      <w:r w:rsidR="003A7EA5" w:rsidRPr="009D68CA">
        <w:rPr>
          <w:rFonts w:ascii="Calibri" w:hAnsi="Calibri" w:cs="Times"/>
          <w:sz w:val="28"/>
          <w:szCs w:val="28"/>
        </w:rPr>
        <w:t>,</w:t>
      </w:r>
      <w:r w:rsidR="003A7EA5">
        <w:rPr>
          <w:rFonts w:ascii="Calibri" w:hAnsi="Calibri" w:cs="Times"/>
          <w:sz w:val="28"/>
          <w:szCs w:val="28"/>
        </w:rPr>
        <w:t xml:space="preserve"> take ABC data</w:t>
      </w:r>
      <w:r w:rsidR="00DF0A20">
        <w:rPr>
          <w:rFonts w:ascii="Calibri" w:hAnsi="Calibri" w:cs="Times"/>
          <w:sz w:val="28"/>
          <w:szCs w:val="28"/>
        </w:rPr>
        <w:t xml:space="preserve"> using the </w:t>
      </w:r>
      <w:r w:rsidR="00576DC9">
        <w:rPr>
          <w:rFonts w:ascii="Calibri" w:hAnsi="Calibri" w:cs="Times"/>
          <w:sz w:val="28"/>
          <w:szCs w:val="28"/>
        </w:rPr>
        <w:t>ABC Recording F</w:t>
      </w:r>
      <w:r w:rsidR="00BF30F9">
        <w:rPr>
          <w:rFonts w:ascii="Calibri" w:hAnsi="Calibri" w:cs="Times"/>
          <w:sz w:val="28"/>
          <w:szCs w:val="28"/>
        </w:rPr>
        <w:t>orm</w:t>
      </w:r>
      <w:r w:rsidR="003A7EA5" w:rsidRPr="009D68CA">
        <w:rPr>
          <w:rFonts w:ascii="Calibri" w:hAnsi="Calibri" w:cs="Times"/>
          <w:sz w:val="28"/>
          <w:szCs w:val="28"/>
        </w:rPr>
        <w:t>.</w:t>
      </w:r>
      <w:r w:rsidR="00DF0A20">
        <w:rPr>
          <w:rFonts w:ascii="Calibri" w:hAnsi="Calibri" w:cs="Times"/>
          <w:sz w:val="28"/>
          <w:szCs w:val="28"/>
        </w:rPr>
        <w:t xml:space="preserve"> </w:t>
      </w:r>
      <w:r w:rsidR="00B4088D">
        <w:rPr>
          <w:rFonts w:ascii="Calibri" w:hAnsi="Calibri" w:cs="Times"/>
          <w:sz w:val="28"/>
          <w:szCs w:val="28"/>
        </w:rPr>
        <w:t>W</w:t>
      </w:r>
      <w:r w:rsidR="00A919C3">
        <w:rPr>
          <w:rFonts w:ascii="Calibri" w:hAnsi="Calibri" w:cs="Times"/>
          <w:sz w:val="28"/>
          <w:szCs w:val="28"/>
        </w:rPr>
        <w:t>rite down times f</w:t>
      </w:r>
      <w:r w:rsidR="00223E8B">
        <w:rPr>
          <w:rFonts w:ascii="Calibri" w:hAnsi="Calibri" w:cs="Times"/>
          <w:sz w:val="28"/>
          <w:szCs w:val="28"/>
        </w:rPr>
        <w:t>or each occurrence of the problem</w:t>
      </w:r>
      <w:r w:rsidR="00A919C3">
        <w:rPr>
          <w:rFonts w:ascii="Calibri" w:hAnsi="Calibri" w:cs="Times"/>
          <w:sz w:val="28"/>
          <w:szCs w:val="28"/>
        </w:rPr>
        <w:t xml:space="preserve"> behavior, and ch</w:t>
      </w:r>
      <w:r w:rsidR="00921D8B">
        <w:rPr>
          <w:rFonts w:ascii="Calibri" w:hAnsi="Calibri" w:cs="Times"/>
          <w:sz w:val="28"/>
          <w:szCs w:val="28"/>
        </w:rPr>
        <w:t>eck off the antecedents and cons</w:t>
      </w:r>
      <w:r w:rsidR="00A919C3">
        <w:rPr>
          <w:rFonts w:ascii="Calibri" w:hAnsi="Calibri" w:cs="Times"/>
          <w:sz w:val="28"/>
          <w:szCs w:val="28"/>
        </w:rPr>
        <w:t xml:space="preserve">equences you observe. </w:t>
      </w:r>
    </w:p>
    <w:p w14:paraId="5927879B" w14:textId="5C8A32DA" w:rsidR="002D569C" w:rsidRDefault="002D569C" w:rsidP="00CF04C4">
      <w:pPr>
        <w:pStyle w:val="Body"/>
        <w:rPr>
          <w:rFonts w:ascii="Calibri" w:hAnsi="Calibri" w:cs="Times"/>
          <w:sz w:val="28"/>
          <w:szCs w:val="28"/>
        </w:rPr>
      </w:pPr>
    </w:p>
    <w:p w14:paraId="3CCDC477" w14:textId="6F4B7FA9" w:rsidR="002D569C" w:rsidRPr="00F30BD6" w:rsidRDefault="002D569C" w:rsidP="00CF04C4">
      <w:pPr>
        <w:pStyle w:val="Body"/>
        <w:rPr>
          <w:rFonts w:ascii="Calibri" w:hAnsi="Calibri" w:cs="Times"/>
          <w:sz w:val="24"/>
          <w:szCs w:val="24"/>
          <w:u w:val="single"/>
        </w:rPr>
      </w:pPr>
      <w:r w:rsidRPr="00F30BD6">
        <w:rPr>
          <w:rFonts w:ascii="Calibri" w:hAnsi="Calibri" w:cs="Times"/>
          <w:sz w:val="24"/>
          <w:szCs w:val="24"/>
        </w:rPr>
        <w:t xml:space="preserve">Observer: </w:t>
      </w:r>
      <w:r w:rsidRPr="00F30BD6">
        <w:rPr>
          <w:rFonts w:ascii="Calibri" w:hAnsi="Calibri" w:cs="Times"/>
          <w:sz w:val="24"/>
          <w:szCs w:val="24"/>
          <w:u w:val="single"/>
        </w:rPr>
        <w:t>Tier 3 Training</w:t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  <w:t xml:space="preserve">Student: </w:t>
      </w:r>
      <w:r w:rsidRPr="00F30BD6">
        <w:rPr>
          <w:rFonts w:ascii="Calibri" w:hAnsi="Calibri" w:cs="Times"/>
          <w:sz w:val="24"/>
          <w:szCs w:val="24"/>
          <w:u w:val="single"/>
        </w:rPr>
        <w:t>Joseph</w:t>
      </w:r>
    </w:p>
    <w:p w14:paraId="6E755CEB" w14:textId="2C6B02BF" w:rsidR="002D569C" w:rsidRPr="00F30BD6" w:rsidRDefault="002D569C" w:rsidP="00CF04C4">
      <w:pPr>
        <w:pStyle w:val="Body"/>
        <w:rPr>
          <w:rFonts w:ascii="Calibri" w:hAnsi="Calibri" w:cs="Times"/>
          <w:sz w:val="24"/>
          <w:szCs w:val="24"/>
        </w:rPr>
      </w:pPr>
      <w:r w:rsidRPr="00F30BD6">
        <w:rPr>
          <w:rFonts w:ascii="Calibri" w:hAnsi="Calibri" w:cs="Times"/>
          <w:sz w:val="24"/>
          <w:szCs w:val="24"/>
        </w:rPr>
        <w:t xml:space="preserve">Setting: </w:t>
      </w:r>
      <w:r w:rsidRPr="00F30BD6">
        <w:rPr>
          <w:rFonts w:ascii="Calibri" w:hAnsi="Calibri" w:cs="Times"/>
          <w:sz w:val="24"/>
          <w:szCs w:val="24"/>
          <w:u w:val="single"/>
        </w:rPr>
        <w:t>Science</w:t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</w:r>
      <w:r w:rsidRPr="00F30BD6">
        <w:rPr>
          <w:rFonts w:ascii="Calibri" w:hAnsi="Calibri" w:cs="Times"/>
          <w:sz w:val="24"/>
          <w:szCs w:val="24"/>
        </w:rPr>
        <w:tab/>
        <w:t>Date: ____________</w:t>
      </w:r>
      <w:r w:rsidRPr="00F30BD6">
        <w:rPr>
          <w:rFonts w:ascii="Calibri" w:hAnsi="Calibri" w:cs="Times"/>
          <w:sz w:val="24"/>
          <w:szCs w:val="24"/>
        </w:rPr>
        <w:tab/>
        <w:t>Time: __________</w:t>
      </w:r>
    </w:p>
    <w:tbl>
      <w:tblPr>
        <w:tblStyle w:val="TableGrid"/>
        <w:tblpPr w:leftFromText="180" w:rightFromText="180" w:vertAnchor="page" w:horzAnchor="margin" w:tblpY="5443"/>
        <w:tblW w:w="10620" w:type="dxa"/>
        <w:tblLayout w:type="fixed"/>
        <w:tblLook w:val="04A0" w:firstRow="1" w:lastRow="0" w:firstColumn="1" w:lastColumn="0" w:noHBand="0" w:noVBand="1"/>
      </w:tblPr>
      <w:tblGrid>
        <w:gridCol w:w="476"/>
        <w:gridCol w:w="805"/>
        <w:gridCol w:w="2068"/>
        <w:gridCol w:w="1724"/>
        <w:gridCol w:w="1288"/>
        <w:gridCol w:w="2361"/>
        <w:gridCol w:w="1010"/>
        <w:gridCol w:w="888"/>
      </w:tblGrid>
      <w:tr w:rsidR="00F30BD6" w:rsidRPr="00F30BD6" w14:paraId="79930A2D" w14:textId="77777777" w:rsidTr="00F30BD6">
        <w:tc>
          <w:tcPr>
            <w:tcW w:w="476" w:type="dxa"/>
            <w:shd w:val="clear" w:color="auto" w:fill="BFBFBF" w:themeFill="background2"/>
          </w:tcPr>
          <w:p w14:paraId="1CFA6F14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#</w:t>
            </w:r>
          </w:p>
        </w:tc>
        <w:tc>
          <w:tcPr>
            <w:tcW w:w="805" w:type="dxa"/>
            <w:shd w:val="clear" w:color="auto" w:fill="BFBFBF" w:themeFill="background2"/>
          </w:tcPr>
          <w:p w14:paraId="4E841CBE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Time</w:t>
            </w:r>
          </w:p>
        </w:tc>
        <w:tc>
          <w:tcPr>
            <w:tcW w:w="2068" w:type="dxa"/>
            <w:shd w:val="clear" w:color="auto" w:fill="BFBFBF" w:themeFill="background2"/>
          </w:tcPr>
          <w:p w14:paraId="3D4F93FE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Activity</w:t>
            </w:r>
          </w:p>
        </w:tc>
        <w:tc>
          <w:tcPr>
            <w:tcW w:w="1724" w:type="dxa"/>
            <w:shd w:val="clear" w:color="auto" w:fill="BFBFBF" w:themeFill="background2"/>
          </w:tcPr>
          <w:p w14:paraId="30ED517D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Antecedent</w:t>
            </w:r>
          </w:p>
        </w:tc>
        <w:tc>
          <w:tcPr>
            <w:tcW w:w="1288" w:type="dxa"/>
            <w:shd w:val="clear" w:color="auto" w:fill="BFBFBF" w:themeFill="background2"/>
          </w:tcPr>
          <w:p w14:paraId="1B5BF690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Behavior</w:t>
            </w:r>
          </w:p>
        </w:tc>
        <w:tc>
          <w:tcPr>
            <w:tcW w:w="4259" w:type="dxa"/>
            <w:gridSpan w:val="3"/>
            <w:shd w:val="clear" w:color="auto" w:fill="BFBFBF" w:themeFill="background2"/>
          </w:tcPr>
          <w:p w14:paraId="320EB719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Consequence</w:t>
            </w:r>
          </w:p>
        </w:tc>
      </w:tr>
      <w:tr w:rsidR="00F30BD6" w:rsidRPr="00F30BD6" w14:paraId="6FE52AA6" w14:textId="77777777" w:rsidTr="00F30BD6">
        <w:tc>
          <w:tcPr>
            <w:tcW w:w="476" w:type="dxa"/>
          </w:tcPr>
          <w:p w14:paraId="18FA6739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  <w:r w:rsidRPr="00F30BD6">
              <w:rPr>
                <w:rFonts w:ascii="Calibri" w:hAnsi="Calibri" w:cs="Times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14:paraId="5956A762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C6044D9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456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Large group </w:t>
            </w:r>
          </w:p>
          <w:p w14:paraId="443E2866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 xml:space="preserve">     instruction</w:t>
            </w:r>
          </w:p>
          <w:p w14:paraId="1FA0BCBB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71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Small group work</w:t>
            </w:r>
          </w:p>
          <w:p w14:paraId="74750615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18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Independent work</w:t>
            </w:r>
          </w:p>
          <w:p w14:paraId="48773DA7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281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  <w:p w14:paraId="21850A69" w14:textId="77777777" w:rsidR="00F30BD6" w:rsidRPr="00F30BD6" w:rsidRDefault="00F30BD6" w:rsidP="00F30BD6">
            <w:r w:rsidRPr="00F30BD6"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1724" w:type="dxa"/>
          </w:tcPr>
          <w:p w14:paraId="07ED105A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799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Task</w:t>
            </w:r>
          </w:p>
          <w:p w14:paraId="2C98F4A2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972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  <w:p w14:paraId="02EDBD94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25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Reprimand </w:t>
            </w:r>
          </w:p>
          <w:p w14:paraId="758E7841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872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F30BD6" w:rsidRPr="00F30BD6">
              <w:rPr>
                <w:rFonts w:ascii="Calibri" w:hAnsi="Calibri" w:cs="Calibri"/>
              </w:rPr>
              <w:t xml:space="preserve">Structured,   </w:t>
            </w:r>
            <w:proofErr w:type="gramEnd"/>
            <w:r w:rsidR="00F30BD6" w:rsidRPr="00F30BD6">
              <w:rPr>
                <w:rFonts w:ascii="Calibri" w:hAnsi="Calibri" w:cs="Calibri"/>
              </w:rPr>
              <w:t>nonacademic</w:t>
            </w:r>
          </w:p>
          <w:p w14:paraId="75A85D3C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activities</w:t>
            </w:r>
          </w:p>
          <w:p w14:paraId="570DAEDF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7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Transitions</w:t>
            </w:r>
          </w:p>
          <w:p w14:paraId="42FA8664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822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  <w:sz w:val="24"/>
                <w:szCs w:val="24"/>
              </w:rPr>
              <w:t>Isolated</w:t>
            </w:r>
          </w:p>
        </w:tc>
        <w:tc>
          <w:tcPr>
            <w:tcW w:w="1288" w:type="dxa"/>
          </w:tcPr>
          <w:p w14:paraId="20027AF4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014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  <w:sz w:val="24"/>
                <w:szCs w:val="24"/>
              </w:rPr>
              <w:t>Behavior</w:t>
            </w:r>
          </w:p>
        </w:tc>
        <w:tc>
          <w:tcPr>
            <w:tcW w:w="2361" w:type="dxa"/>
          </w:tcPr>
          <w:p w14:paraId="1A33A734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</w:p>
          <w:p w14:paraId="4AA23115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Adult Attention</w:t>
            </w:r>
          </w:p>
          <w:p w14:paraId="4B41DF80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Peer Attention</w:t>
            </w:r>
          </w:p>
          <w:p w14:paraId="3928086B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Task/Activity/Request</w:t>
            </w:r>
          </w:p>
          <w:p w14:paraId="4FD7BF52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Tangible Items</w:t>
            </w:r>
          </w:p>
          <w:p w14:paraId="22D38D73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  <w:r w:rsidRPr="00F30BD6">
              <w:rPr>
                <w:rFonts w:ascii="Calibri" w:hAnsi="Calibri" w:cs="Calibri"/>
                <w:sz w:val="24"/>
                <w:szCs w:val="24"/>
              </w:rPr>
              <w:t>Sensory Stimulation</w:t>
            </w:r>
          </w:p>
        </w:tc>
        <w:tc>
          <w:tcPr>
            <w:tcW w:w="1010" w:type="dxa"/>
          </w:tcPr>
          <w:p w14:paraId="28E63465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Obtain</w:t>
            </w:r>
          </w:p>
          <w:p w14:paraId="2274C256" w14:textId="77777777" w:rsidR="00F30BD6" w:rsidRPr="00F30BD6" w:rsidRDefault="0006669C" w:rsidP="00F30BD6">
            <w:pPr>
              <w:jc w:val="center"/>
            </w:pPr>
            <w:sdt>
              <w:sdtPr>
                <w:id w:val="-3164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502732" w14:textId="77777777" w:rsidR="00F30BD6" w:rsidRPr="00F30BD6" w:rsidRDefault="0006669C" w:rsidP="00F30BD6">
            <w:pPr>
              <w:jc w:val="center"/>
            </w:pPr>
            <w:sdt>
              <w:sdtPr>
                <w:id w:val="21287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FC8DB8" w14:textId="77777777" w:rsidR="00F30BD6" w:rsidRPr="00F30BD6" w:rsidRDefault="0006669C" w:rsidP="00F30BD6">
            <w:pPr>
              <w:jc w:val="center"/>
            </w:pPr>
            <w:sdt>
              <w:sdtPr>
                <w:id w:val="840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D59CB2" w14:textId="77777777" w:rsidR="00F30BD6" w:rsidRPr="00F30BD6" w:rsidRDefault="0006669C" w:rsidP="00F30BD6">
            <w:pPr>
              <w:jc w:val="center"/>
            </w:pPr>
            <w:sdt>
              <w:sdtPr>
                <w:id w:val="-11281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E90BC3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35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14:paraId="20753366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b/>
                <w:sz w:val="24"/>
                <w:szCs w:val="24"/>
              </w:rPr>
            </w:pPr>
            <w:r w:rsidRPr="00F30BD6">
              <w:rPr>
                <w:rFonts w:ascii="Calibri" w:hAnsi="Calibri" w:cs="Times"/>
                <w:b/>
                <w:sz w:val="24"/>
                <w:szCs w:val="24"/>
              </w:rPr>
              <w:t>Avoid</w:t>
            </w:r>
          </w:p>
          <w:p w14:paraId="4B4197C3" w14:textId="77777777" w:rsidR="00F30BD6" w:rsidRPr="00F30BD6" w:rsidRDefault="0006669C" w:rsidP="00F30BD6">
            <w:pPr>
              <w:jc w:val="center"/>
            </w:pPr>
            <w:sdt>
              <w:sdtPr>
                <w:id w:val="-11087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67E729" w14:textId="77777777" w:rsidR="00F30BD6" w:rsidRPr="00F30BD6" w:rsidRDefault="0006669C" w:rsidP="00F30BD6">
            <w:pPr>
              <w:jc w:val="center"/>
            </w:pPr>
            <w:sdt>
              <w:sdtPr>
                <w:id w:val="-15110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1BE922" w14:textId="77777777" w:rsidR="00F30BD6" w:rsidRPr="00F30BD6" w:rsidRDefault="0006669C" w:rsidP="00F30BD6">
            <w:pPr>
              <w:jc w:val="center"/>
            </w:pPr>
            <w:sdt>
              <w:sdtPr>
                <w:id w:val="539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CBA401" w14:textId="77777777" w:rsidR="00F30BD6" w:rsidRPr="00F30BD6" w:rsidRDefault="0006669C" w:rsidP="00F30BD6">
            <w:pPr>
              <w:jc w:val="center"/>
            </w:pPr>
            <w:sdt>
              <w:sdtPr>
                <w:id w:val="5668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5F8E5B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15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0BD6" w:rsidRPr="00F30BD6" w14:paraId="1DDEC3E9" w14:textId="77777777" w:rsidTr="00F30BD6">
        <w:tc>
          <w:tcPr>
            <w:tcW w:w="476" w:type="dxa"/>
          </w:tcPr>
          <w:p w14:paraId="45A20A3B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  <w:r w:rsidRPr="00F30BD6">
              <w:rPr>
                <w:rFonts w:ascii="Calibri" w:hAnsi="Calibri" w:cs="Times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14:paraId="746F50DF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D7E7A3D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697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Large group </w:t>
            </w:r>
          </w:p>
          <w:p w14:paraId="2824607C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 xml:space="preserve">     instruction</w:t>
            </w:r>
          </w:p>
          <w:p w14:paraId="1696454C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57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Small group work</w:t>
            </w:r>
          </w:p>
          <w:p w14:paraId="1DED3CB1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846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Independent work</w:t>
            </w:r>
          </w:p>
          <w:p w14:paraId="313E221A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658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  <w:p w14:paraId="37AF0415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</w:p>
        </w:tc>
        <w:tc>
          <w:tcPr>
            <w:tcW w:w="1724" w:type="dxa"/>
          </w:tcPr>
          <w:p w14:paraId="503C5BCA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47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Task</w:t>
            </w:r>
          </w:p>
          <w:p w14:paraId="369A3D22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97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  <w:p w14:paraId="562818A4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14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Reprimand </w:t>
            </w:r>
          </w:p>
          <w:p w14:paraId="5B463CDE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94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F30BD6" w:rsidRPr="00F30BD6">
              <w:rPr>
                <w:rFonts w:ascii="Calibri" w:hAnsi="Calibri" w:cs="Calibri"/>
              </w:rPr>
              <w:t xml:space="preserve">Structured,   </w:t>
            </w:r>
            <w:proofErr w:type="gramEnd"/>
            <w:r w:rsidR="00F30BD6" w:rsidRPr="00F30BD6">
              <w:rPr>
                <w:rFonts w:ascii="Calibri" w:hAnsi="Calibri" w:cs="Calibri"/>
              </w:rPr>
              <w:t>nonacademic</w:t>
            </w:r>
          </w:p>
          <w:p w14:paraId="309A0311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activities</w:t>
            </w:r>
          </w:p>
          <w:p w14:paraId="1F7464AA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042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Transitions</w:t>
            </w:r>
          </w:p>
          <w:p w14:paraId="4F469E28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7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Isolated</w:t>
            </w:r>
          </w:p>
        </w:tc>
        <w:tc>
          <w:tcPr>
            <w:tcW w:w="1288" w:type="dxa"/>
          </w:tcPr>
          <w:p w14:paraId="632E3A8C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998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  <w:sz w:val="24"/>
                <w:szCs w:val="24"/>
              </w:rPr>
              <w:t>Behavior</w:t>
            </w:r>
          </w:p>
        </w:tc>
        <w:tc>
          <w:tcPr>
            <w:tcW w:w="2361" w:type="dxa"/>
          </w:tcPr>
          <w:p w14:paraId="7F88FAC7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Adult Attention</w:t>
            </w:r>
          </w:p>
          <w:p w14:paraId="4509900A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Peer Attention</w:t>
            </w:r>
          </w:p>
          <w:p w14:paraId="1AE7B144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Task/Activity/Request</w:t>
            </w:r>
          </w:p>
          <w:p w14:paraId="45884B2E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Tangible Items</w:t>
            </w:r>
          </w:p>
          <w:p w14:paraId="18B8F682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Sensory Stimulation</w:t>
            </w:r>
          </w:p>
        </w:tc>
        <w:tc>
          <w:tcPr>
            <w:tcW w:w="1010" w:type="dxa"/>
          </w:tcPr>
          <w:p w14:paraId="0AD5A80E" w14:textId="77777777" w:rsidR="00F30BD6" w:rsidRPr="00F30BD6" w:rsidRDefault="0006669C" w:rsidP="00F30BD6">
            <w:pPr>
              <w:jc w:val="center"/>
            </w:pPr>
            <w:sdt>
              <w:sdtPr>
                <w:id w:val="-14598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9CD7DC" w14:textId="77777777" w:rsidR="00F30BD6" w:rsidRPr="00F30BD6" w:rsidRDefault="0006669C" w:rsidP="00F30BD6">
            <w:pPr>
              <w:jc w:val="center"/>
            </w:pPr>
            <w:sdt>
              <w:sdtPr>
                <w:id w:val="10030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11E44B" w14:textId="77777777" w:rsidR="00F30BD6" w:rsidRPr="00F30BD6" w:rsidRDefault="0006669C" w:rsidP="00F30BD6">
            <w:pPr>
              <w:jc w:val="center"/>
            </w:pPr>
            <w:sdt>
              <w:sdtPr>
                <w:id w:val="13128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6FF51F" w14:textId="77777777" w:rsidR="00F30BD6" w:rsidRPr="00F30BD6" w:rsidRDefault="0006669C" w:rsidP="00F30BD6">
            <w:pPr>
              <w:jc w:val="center"/>
            </w:pPr>
            <w:sdt>
              <w:sdtPr>
                <w:id w:val="-18124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1BAB56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264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14:paraId="4888CC7F" w14:textId="77777777" w:rsidR="00F30BD6" w:rsidRPr="00F30BD6" w:rsidRDefault="0006669C" w:rsidP="00F30BD6">
            <w:pPr>
              <w:jc w:val="center"/>
            </w:pPr>
            <w:sdt>
              <w:sdtPr>
                <w:id w:val="-14243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19FE33" w14:textId="77777777" w:rsidR="00F30BD6" w:rsidRPr="00F30BD6" w:rsidRDefault="0006669C" w:rsidP="00F30BD6">
            <w:pPr>
              <w:jc w:val="center"/>
            </w:pPr>
            <w:sdt>
              <w:sdtPr>
                <w:id w:val="-1518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39D11A" w14:textId="77777777" w:rsidR="00F30BD6" w:rsidRPr="00F30BD6" w:rsidRDefault="0006669C" w:rsidP="00F30BD6">
            <w:pPr>
              <w:jc w:val="center"/>
            </w:pPr>
            <w:sdt>
              <w:sdtPr>
                <w:id w:val="-10866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17C5D5" w14:textId="77777777" w:rsidR="00F30BD6" w:rsidRPr="00F30BD6" w:rsidRDefault="0006669C" w:rsidP="00F30BD6">
            <w:pPr>
              <w:jc w:val="center"/>
            </w:pPr>
            <w:sdt>
              <w:sdtPr>
                <w:id w:val="14772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0D7218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Time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7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0BD6" w:rsidRPr="00F30BD6" w14:paraId="74C06795" w14:textId="77777777" w:rsidTr="00F30BD6">
        <w:trPr>
          <w:trHeight w:val="170"/>
        </w:trPr>
        <w:tc>
          <w:tcPr>
            <w:tcW w:w="476" w:type="dxa"/>
          </w:tcPr>
          <w:p w14:paraId="060E762C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  <w:r w:rsidRPr="00F30BD6">
              <w:rPr>
                <w:rFonts w:ascii="Calibri" w:hAnsi="Calibri" w:cs="Times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14:paraId="73D8361F" w14:textId="77777777" w:rsidR="00F30BD6" w:rsidRPr="00F30BD6" w:rsidRDefault="00F30BD6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Times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8A12FAF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705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Large group </w:t>
            </w:r>
          </w:p>
          <w:p w14:paraId="6AAF201E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 xml:space="preserve">     instruction</w:t>
            </w:r>
          </w:p>
          <w:p w14:paraId="5B700D0B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42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Small group work</w:t>
            </w:r>
          </w:p>
          <w:p w14:paraId="74B13948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63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Independent work</w:t>
            </w:r>
          </w:p>
          <w:p w14:paraId="4DEF7AA3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781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</w:tc>
        <w:tc>
          <w:tcPr>
            <w:tcW w:w="1724" w:type="dxa"/>
          </w:tcPr>
          <w:p w14:paraId="7740A63D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14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Task</w:t>
            </w:r>
          </w:p>
          <w:p w14:paraId="06366900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119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Unstructured time</w:t>
            </w:r>
          </w:p>
          <w:p w14:paraId="7066DBC5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809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 xml:space="preserve">Reprimand </w:t>
            </w:r>
          </w:p>
          <w:p w14:paraId="350A0C4E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58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F30BD6" w:rsidRPr="00F30BD6">
              <w:rPr>
                <w:rFonts w:ascii="Calibri" w:hAnsi="Calibri" w:cs="Calibri"/>
              </w:rPr>
              <w:t xml:space="preserve">Structured,   </w:t>
            </w:r>
            <w:proofErr w:type="gramEnd"/>
            <w:r w:rsidR="00F30BD6" w:rsidRPr="00F30BD6">
              <w:rPr>
                <w:rFonts w:ascii="Calibri" w:hAnsi="Calibri" w:cs="Calibri"/>
              </w:rPr>
              <w:t>nonacademic</w:t>
            </w:r>
          </w:p>
          <w:p w14:paraId="5D86CA00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activities</w:t>
            </w:r>
          </w:p>
          <w:p w14:paraId="17004EA6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71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Transitions</w:t>
            </w:r>
          </w:p>
          <w:p w14:paraId="01D5F852" w14:textId="77777777" w:rsidR="00F30BD6" w:rsidRPr="00F30BD6" w:rsidRDefault="0006669C" w:rsidP="00F30BD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07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</w:rPr>
              <w:t>Isolated</w:t>
            </w:r>
          </w:p>
        </w:tc>
        <w:tc>
          <w:tcPr>
            <w:tcW w:w="1288" w:type="dxa"/>
          </w:tcPr>
          <w:p w14:paraId="08A4163E" w14:textId="77777777" w:rsidR="00F30BD6" w:rsidRPr="00F30BD6" w:rsidRDefault="0006669C" w:rsidP="00F30B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539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0BD6" w:rsidRPr="00F30BD6">
              <w:rPr>
                <w:rFonts w:ascii="Calibri" w:hAnsi="Calibri" w:cs="Calibri"/>
                <w:sz w:val="24"/>
                <w:szCs w:val="24"/>
              </w:rPr>
              <w:t>Behavior</w:t>
            </w:r>
          </w:p>
        </w:tc>
        <w:tc>
          <w:tcPr>
            <w:tcW w:w="2361" w:type="dxa"/>
          </w:tcPr>
          <w:p w14:paraId="19F601B3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Adult Attention</w:t>
            </w:r>
          </w:p>
          <w:p w14:paraId="0DABEAD7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Peer Attention</w:t>
            </w:r>
          </w:p>
          <w:p w14:paraId="175CF4E4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Task/Activity/Request</w:t>
            </w:r>
          </w:p>
          <w:p w14:paraId="642B8231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Tangible Items</w:t>
            </w:r>
          </w:p>
          <w:p w14:paraId="742E6C33" w14:textId="77777777" w:rsidR="00F30BD6" w:rsidRPr="00F30BD6" w:rsidRDefault="00F30BD6" w:rsidP="00F30BD6">
            <w:pPr>
              <w:rPr>
                <w:rFonts w:ascii="Calibri" w:hAnsi="Calibri" w:cs="Calibri"/>
              </w:rPr>
            </w:pPr>
            <w:r w:rsidRPr="00F30BD6">
              <w:rPr>
                <w:rFonts w:ascii="Calibri" w:hAnsi="Calibri" w:cs="Calibri"/>
              </w:rPr>
              <w:t>Sensory Stimulation</w:t>
            </w:r>
          </w:p>
        </w:tc>
        <w:tc>
          <w:tcPr>
            <w:tcW w:w="1010" w:type="dxa"/>
          </w:tcPr>
          <w:p w14:paraId="33F9D352" w14:textId="77777777" w:rsidR="00F30BD6" w:rsidRPr="00F30BD6" w:rsidRDefault="0006669C" w:rsidP="00F30BD6">
            <w:pPr>
              <w:jc w:val="center"/>
            </w:pPr>
            <w:sdt>
              <w:sdtPr>
                <w:id w:val="-1142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2CAEC2" w14:textId="77777777" w:rsidR="00F30BD6" w:rsidRPr="00F30BD6" w:rsidRDefault="0006669C" w:rsidP="00F30BD6">
            <w:pPr>
              <w:jc w:val="center"/>
            </w:pPr>
            <w:sdt>
              <w:sdtPr>
                <w:id w:val="-2154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390445" w14:textId="77777777" w:rsidR="00F30BD6" w:rsidRPr="00F30BD6" w:rsidRDefault="0006669C" w:rsidP="00F30BD6">
            <w:pPr>
              <w:jc w:val="center"/>
            </w:pPr>
            <w:sdt>
              <w:sdtPr>
                <w:id w:val="-1913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65A2F5" w14:textId="77777777" w:rsidR="00F30BD6" w:rsidRPr="00F30BD6" w:rsidRDefault="0006669C" w:rsidP="00F30BD6">
            <w:pPr>
              <w:jc w:val="center"/>
            </w:pPr>
            <w:sdt>
              <w:sdtPr>
                <w:id w:val="-9396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296D50" w14:textId="77777777" w:rsidR="00F30BD6" w:rsidRPr="00F30BD6" w:rsidRDefault="0006669C" w:rsidP="00F30BD6">
            <w:pPr>
              <w:jc w:val="center"/>
            </w:pPr>
            <w:sdt>
              <w:sdtPr>
                <w:id w:val="19444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14:paraId="17538DE0" w14:textId="77777777" w:rsidR="00F30BD6" w:rsidRPr="00F30BD6" w:rsidRDefault="0006669C" w:rsidP="00F30BD6">
            <w:pPr>
              <w:jc w:val="center"/>
            </w:pPr>
            <w:sdt>
              <w:sdtPr>
                <w:id w:val="15391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768EEE" w14:textId="77777777" w:rsidR="00F30BD6" w:rsidRPr="00F30BD6" w:rsidRDefault="0006669C" w:rsidP="00F30BD6">
            <w:pPr>
              <w:jc w:val="center"/>
            </w:pPr>
            <w:sdt>
              <w:sdtPr>
                <w:id w:val="-21045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564862" w14:textId="77777777" w:rsidR="00F30BD6" w:rsidRPr="00F30BD6" w:rsidRDefault="0006669C" w:rsidP="00F30BD6">
            <w:pPr>
              <w:jc w:val="center"/>
            </w:pPr>
            <w:sdt>
              <w:sdtPr>
                <w:id w:val="1708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239E43" w14:textId="77777777" w:rsidR="00F30BD6" w:rsidRPr="00F30BD6" w:rsidRDefault="0006669C" w:rsidP="00F30BD6">
            <w:pPr>
              <w:jc w:val="center"/>
            </w:pPr>
            <w:sdt>
              <w:sdtPr>
                <w:id w:val="-8316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7B2ED5" w14:textId="77777777" w:rsidR="00F30BD6" w:rsidRPr="00F30BD6" w:rsidRDefault="0006669C" w:rsidP="00F30BD6">
            <w:pPr>
              <w:jc w:val="center"/>
            </w:pPr>
            <w:sdt>
              <w:sdtPr>
                <w:id w:val="-13147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D6" w:rsidRPr="00F3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1385F74" w14:textId="35EC5194" w:rsidR="002D569C" w:rsidRPr="00F30BD6" w:rsidRDefault="002D569C" w:rsidP="00CF04C4">
      <w:pPr>
        <w:pStyle w:val="Body"/>
        <w:rPr>
          <w:rFonts w:ascii="Calibri" w:hAnsi="Calibri" w:cs="Times"/>
          <w:sz w:val="24"/>
          <w:szCs w:val="24"/>
        </w:rPr>
      </w:pPr>
      <w:r w:rsidRPr="00F30BD6">
        <w:rPr>
          <w:rFonts w:ascii="Calibri" w:hAnsi="Calibri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74EB210" wp14:editId="4150E180">
                <wp:simplePos x="0" y="0"/>
                <wp:positionH relativeFrom="column">
                  <wp:posOffset>-38100</wp:posOffset>
                </wp:positionH>
                <wp:positionV relativeFrom="paragraph">
                  <wp:posOffset>245110</wp:posOffset>
                </wp:positionV>
                <wp:extent cx="6578600" cy="139700"/>
                <wp:effectExtent l="0" t="0" r="127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706251" w14:textId="5924CBD1" w:rsidR="006E4FCD" w:rsidRPr="00F30BD6" w:rsidRDefault="006E4FCD">
                            <w:r w:rsidRPr="00F30BD6">
                              <w:rPr>
                                <w:rFonts w:ascii="Calibri" w:hAnsi="Calibri" w:cs="Times"/>
                              </w:rPr>
                              <w:t>Inappropriate Commenting – Verbal comments/statements directed at peers or adults that are rude or hurtful in nature. Examples include: mimicking other students and interrupting others when they’re talking.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EB2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pt;margin-top:19.3pt;width:518pt;height:11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" filled="f" strokeweight=".5pt">
                <v:textbox style="mso-fit-shape-to-text:t" inset="4pt,4pt,4pt,4pt">
                  <w:txbxContent>
                    <w:p w14:paraId="13706251" w14:textId="5924CBD1" w:rsidR="006E4FCD" w:rsidRPr="00F30BD6" w:rsidRDefault="006E4FCD">
                      <w:r w:rsidRPr="00F30BD6">
                        <w:rPr>
                          <w:rFonts w:ascii="Calibri" w:hAnsi="Calibri" w:cs="Times"/>
                        </w:rPr>
                        <w:t>Inappropriate Commenting – Verbal comments/statements directed at peers or adults that are rude or hurtful in nature. Examples include: mimicking other students and interrupting others when they’re talking.</w:t>
                      </w:r>
                    </w:p>
                  </w:txbxContent>
                </v:textbox>
              </v:shape>
            </w:pict>
          </mc:Fallback>
        </mc:AlternateContent>
      </w:r>
      <w:r w:rsidRPr="00F30BD6">
        <w:rPr>
          <w:rFonts w:ascii="Calibri" w:hAnsi="Calibri" w:cs="Times"/>
          <w:b/>
          <w:sz w:val="24"/>
          <w:szCs w:val="24"/>
        </w:rPr>
        <w:t>Behavior Definition:</w:t>
      </w:r>
      <w:r w:rsidRPr="00F30BD6">
        <w:rPr>
          <w:rFonts w:ascii="Calibri" w:hAnsi="Calibri" w:cs="Times"/>
          <w:sz w:val="24"/>
          <w:szCs w:val="24"/>
        </w:rPr>
        <w:t xml:space="preserve"> </w:t>
      </w:r>
    </w:p>
    <w:p w14:paraId="236F97C7" w14:textId="7AC6C123" w:rsidR="002D569C" w:rsidRPr="002D569C" w:rsidRDefault="002D569C" w:rsidP="00F30BD6">
      <w:pPr>
        <w:pStyle w:val="Body"/>
        <w:rPr>
          <w:rFonts w:ascii="Calibri" w:hAnsi="Calibri" w:cs="Times"/>
          <w:sz w:val="28"/>
          <w:szCs w:val="28"/>
        </w:rPr>
      </w:pPr>
    </w:p>
    <w:p w14:paraId="56B2335D" w14:textId="77777777" w:rsidR="005D77BA" w:rsidRPr="00921D8B" w:rsidRDefault="005D77BA" w:rsidP="00F30BD6">
      <w:pPr>
        <w:pStyle w:val="Body"/>
        <w:rPr>
          <w:rFonts w:ascii="Calibri" w:hAnsi="Calibri" w:cs="Times"/>
          <w:sz w:val="28"/>
          <w:szCs w:val="28"/>
        </w:rPr>
      </w:pPr>
    </w:p>
    <w:p w14:paraId="7EEFEC1C" w14:textId="238FC96B" w:rsidR="00FC5F14" w:rsidRPr="00921D8B" w:rsidRDefault="00FC5F14" w:rsidP="00F30BD6">
      <w:pPr>
        <w:pStyle w:val="Body"/>
        <w:jc w:val="center"/>
        <w:rPr>
          <w:rFonts w:ascii="Calibri" w:eastAsia="Calibri" w:hAnsi="Calibri" w:cs="Calibri"/>
          <w:sz w:val="26"/>
          <w:szCs w:val="26"/>
        </w:rPr>
      </w:pPr>
    </w:p>
    <w:p w14:paraId="4E4FB60C" w14:textId="7DE15BD1" w:rsidR="003B114E" w:rsidRDefault="00426E30" w:rsidP="00F30BD6">
      <w:pPr>
        <w:pStyle w:val="Body"/>
        <w:rPr>
          <w:rFonts w:ascii="Calibri" w:hAnsi="Calibri"/>
          <w:b/>
          <w:color w:val="578625"/>
          <w:sz w:val="28"/>
          <w:szCs w:val="28"/>
        </w:rPr>
      </w:pPr>
      <w:r w:rsidRPr="00065C5A">
        <w:rPr>
          <w:rFonts w:ascii="Calibri" w:hAnsi="Calibri"/>
          <w:b/>
          <w:color w:val="578625"/>
          <w:sz w:val="28"/>
          <w:szCs w:val="28"/>
        </w:rPr>
        <w:lastRenderedPageBreak/>
        <w:t>Activity #</w:t>
      </w:r>
      <w:r w:rsidR="00D914E8">
        <w:rPr>
          <w:rFonts w:ascii="Calibri" w:hAnsi="Calibri"/>
          <w:b/>
          <w:color w:val="578625"/>
          <w:sz w:val="28"/>
          <w:szCs w:val="28"/>
        </w:rPr>
        <w:t>2</w:t>
      </w:r>
      <w:r w:rsidRPr="00065C5A">
        <w:rPr>
          <w:rFonts w:ascii="Calibri" w:hAnsi="Calibri"/>
          <w:b/>
          <w:color w:val="578625"/>
          <w:sz w:val="28"/>
          <w:szCs w:val="28"/>
        </w:rPr>
        <w:t>:</w:t>
      </w:r>
      <w:r>
        <w:rPr>
          <w:rFonts w:ascii="Calibri" w:hAnsi="Calibri"/>
          <w:b/>
          <w:color w:val="578625"/>
          <w:sz w:val="28"/>
          <w:szCs w:val="28"/>
        </w:rPr>
        <w:t xml:space="preserve"> </w:t>
      </w:r>
      <w:r w:rsidR="003B114E">
        <w:rPr>
          <w:rFonts w:ascii="Calibri" w:hAnsi="Calibri"/>
          <w:b/>
          <w:color w:val="578625"/>
          <w:sz w:val="28"/>
          <w:szCs w:val="28"/>
        </w:rPr>
        <w:t>Tally ABC Results</w:t>
      </w:r>
    </w:p>
    <w:p w14:paraId="42BE3664" w14:textId="1FB680E5" w:rsidR="00BA1EB5" w:rsidRDefault="003B114E" w:rsidP="00F30BD6">
      <w:pPr>
        <w:pStyle w:val="Body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Look at the ABC data you collected. Tally the activities, antecedents, and consequences. Then calculate ratios for all three.</w:t>
      </w:r>
    </w:p>
    <w:p w14:paraId="6244DE98" w14:textId="77777777" w:rsidR="0083753F" w:rsidRDefault="0083753F" w:rsidP="00F30BD6">
      <w:pPr>
        <w:pStyle w:val="Body"/>
        <w:rPr>
          <w:rFonts w:ascii="Calibri" w:hAnsi="Calibri"/>
          <w:b/>
          <w:color w:val="578625"/>
          <w:sz w:val="28"/>
          <w:szCs w:val="28"/>
        </w:rPr>
      </w:pPr>
    </w:p>
    <w:p w14:paraId="278F8C6A" w14:textId="6BB1FD7D" w:rsidR="000A0D05" w:rsidRDefault="00622B20" w:rsidP="001B5FF8">
      <w:pPr>
        <w:pStyle w:val="Body"/>
        <w:rPr>
          <w:rFonts w:ascii="Calibri" w:hAnsi="Calibri"/>
          <w:b/>
          <w:color w:val="578625"/>
          <w:sz w:val="28"/>
          <w:szCs w:val="28"/>
        </w:rPr>
        <w:sectPr w:rsidR="000A0D05" w:rsidSect="0067456D">
          <w:pgSz w:w="12240" w:h="15840"/>
          <w:pgMar w:top="1440" w:right="1080" w:bottom="1440" w:left="1080" w:header="720" w:footer="864" w:gutter="0"/>
          <w:cols w:space="720"/>
          <w:titlePg/>
          <w:docGrid w:linePitch="326"/>
        </w:sectPr>
      </w:pPr>
      <w:r>
        <w:rPr>
          <w:rFonts w:ascii="Calibri" w:hAnsi="Calibri"/>
          <w:b/>
          <w:noProof/>
          <w:color w:val="578625"/>
          <w:sz w:val="28"/>
          <w:szCs w:val="28"/>
        </w:rPr>
        <w:drawing>
          <wp:inline distT="0" distB="0" distL="0" distR="0" wp14:anchorId="2656958E" wp14:editId="35BB651D">
            <wp:extent cx="6400800" cy="26879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6-25 at 2.40.52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F850" w14:textId="70B6EBA4" w:rsidR="00D914E8" w:rsidRDefault="00D914E8" w:rsidP="00D914E8">
      <w:pPr>
        <w:pStyle w:val="Body"/>
        <w:rPr>
          <w:rFonts w:ascii="Calibri" w:hAnsi="Calibri"/>
          <w:b/>
          <w:color w:val="578625"/>
          <w:sz w:val="28"/>
          <w:szCs w:val="28"/>
        </w:rPr>
      </w:pPr>
      <w:r w:rsidRPr="00065C5A">
        <w:rPr>
          <w:rFonts w:ascii="Calibri" w:hAnsi="Calibri"/>
          <w:b/>
          <w:color w:val="578625"/>
          <w:sz w:val="28"/>
          <w:szCs w:val="28"/>
        </w:rPr>
        <w:lastRenderedPageBreak/>
        <w:t>Activity #</w:t>
      </w:r>
      <w:r>
        <w:rPr>
          <w:rFonts w:ascii="Calibri" w:hAnsi="Calibri"/>
          <w:b/>
          <w:color w:val="578625"/>
          <w:sz w:val="28"/>
          <w:szCs w:val="28"/>
        </w:rPr>
        <w:t>3</w:t>
      </w:r>
      <w:r w:rsidRPr="00065C5A">
        <w:rPr>
          <w:rFonts w:ascii="Calibri" w:hAnsi="Calibri"/>
          <w:b/>
          <w:color w:val="578625"/>
          <w:sz w:val="28"/>
          <w:szCs w:val="28"/>
        </w:rPr>
        <w:t>:</w:t>
      </w:r>
      <w:r>
        <w:rPr>
          <w:rFonts w:ascii="Calibri" w:hAnsi="Calibri"/>
          <w:b/>
          <w:color w:val="578625"/>
          <w:sz w:val="28"/>
          <w:szCs w:val="28"/>
        </w:rPr>
        <w:t xml:space="preserve"> Function Matrix</w:t>
      </w:r>
    </w:p>
    <w:p w14:paraId="0D910250" w14:textId="47952122" w:rsidR="00D914E8" w:rsidRDefault="00D914E8" w:rsidP="00D914E8">
      <w:pPr>
        <w:pStyle w:val="Body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Use the Case Study Example to review the ABC Data and Interviews and practice completing the Function Matrix. As a team, discuss what function the student’s problem behavior might serve by reviewing the Function Matrix.</w:t>
      </w:r>
    </w:p>
    <w:p w14:paraId="4DF01D9F" w14:textId="77777777" w:rsidR="00D914E8" w:rsidRDefault="00D914E8" w:rsidP="00D914E8">
      <w:pPr>
        <w:tabs>
          <w:tab w:val="left" w:pos="896"/>
        </w:tabs>
        <w:rPr>
          <w:rFonts w:ascii="Calibri" w:eastAsia="Times New Roman" w:hAnsi="Calibri"/>
        </w:rPr>
      </w:pPr>
    </w:p>
    <w:p w14:paraId="06226072" w14:textId="77777777" w:rsidR="00CF69FE" w:rsidRDefault="00CF69FE" w:rsidP="00D914E8">
      <w:pPr>
        <w:tabs>
          <w:tab w:val="left" w:pos="896"/>
        </w:tabs>
        <w:rPr>
          <w:rFonts w:ascii="Calibri" w:eastAsia="Times New Roman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0"/>
        <w:gridCol w:w="5026"/>
      </w:tblGrid>
      <w:tr w:rsidR="00CF69FE" w14:paraId="744A3448" w14:textId="77777777" w:rsidTr="00CF69FE">
        <w:trPr>
          <w:trHeight w:val="521"/>
        </w:trPr>
        <w:tc>
          <w:tcPr>
            <w:tcW w:w="625" w:type="dxa"/>
          </w:tcPr>
          <w:p w14:paraId="3823B021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  <w:tc>
          <w:tcPr>
            <w:tcW w:w="5040" w:type="dxa"/>
            <w:vAlign w:val="center"/>
          </w:tcPr>
          <w:p w14:paraId="4C28A74C" w14:textId="2B15E933" w:rsid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Obtain</w:t>
            </w:r>
          </w:p>
        </w:tc>
        <w:tc>
          <w:tcPr>
            <w:tcW w:w="5026" w:type="dxa"/>
            <w:vAlign w:val="center"/>
          </w:tcPr>
          <w:p w14:paraId="4EA6E91F" w14:textId="3560FED8" w:rsid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Avoid</w:t>
            </w:r>
          </w:p>
        </w:tc>
      </w:tr>
      <w:tr w:rsidR="00CF69FE" w14:paraId="59E4C968" w14:textId="77777777" w:rsidTr="00CF69FE">
        <w:trPr>
          <w:cantSplit/>
          <w:trHeight w:val="2285"/>
        </w:trPr>
        <w:tc>
          <w:tcPr>
            <w:tcW w:w="625" w:type="dxa"/>
            <w:textDirection w:val="btLr"/>
            <w:vAlign w:val="center"/>
          </w:tcPr>
          <w:p w14:paraId="5DC4AF2E" w14:textId="70FB14BB" w:rsidR="00CF69FE" w:rsidRP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ind w:left="113" w:right="113"/>
              <w:jc w:val="center"/>
              <w:rPr>
                <w:rFonts w:ascii="Calibri" w:eastAsia="Times New Roman" w:hAnsi="Calibri" w:cs="Calibri"/>
              </w:rPr>
            </w:pPr>
            <w:r w:rsidRPr="00CF69FE">
              <w:rPr>
                <w:rFonts w:ascii="Calibri" w:hAnsi="Calibri" w:cs="Calibri"/>
              </w:rPr>
              <w:t>Tangible Item</w:t>
            </w:r>
          </w:p>
        </w:tc>
        <w:tc>
          <w:tcPr>
            <w:tcW w:w="5040" w:type="dxa"/>
          </w:tcPr>
          <w:p w14:paraId="5D816FD2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  <w:tc>
          <w:tcPr>
            <w:tcW w:w="5026" w:type="dxa"/>
          </w:tcPr>
          <w:p w14:paraId="49ABABA6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</w:tr>
      <w:tr w:rsidR="00CF69FE" w14:paraId="56B6CD6A" w14:textId="77777777" w:rsidTr="00CF69FE">
        <w:trPr>
          <w:cantSplit/>
          <w:trHeight w:val="2510"/>
        </w:trPr>
        <w:tc>
          <w:tcPr>
            <w:tcW w:w="625" w:type="dxa"/>
            <w:textDirection w:val="btLr"/>
            <w:vAlign w:val="center"/>
          </w:tcPr>
          <w:p w14:paraId="390F8D46" w14:textId="454A0AD3" w:rsidR="00CF69FE" w:rsidRP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ind w:left="113" w:right="113"/>
              <w:jc w:val="center"/>
              <w:rPr>
                <w:rFonts w:ascii="Calibri" w:eastAsia="Times New Roman" w:hAnsi="Calibri" w:cs="Calibri"/>
              </w:rPr>
            </w:pPr>
            <w:r w:rsidRPr="00CF69FE">
              <w:rPr>
                <w:rFonts w:ascii="Calibri" w:hAnsi="Calibri" w:cs="Calibri"/>
              </w:rPr>
              <w:t>Task or Activity</w:t>
            </w:r>
          </w:p>
        </w:tc>
        <w:tc>
          <w:tcPr>
            <w:tcW w:w="5040" w:type="dxa"/>
          </w:tcPr>
          <w:p w14:paraId="24AB7EE3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  <w:tc>
          <w:tcPr>
            <w:tcW w:w="5026" w:type="dxa"/>
          </w:tcPr>
          <w:p w14:paraId="622F96BD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</w:tr>
      <w:tr w:rsidR="00CF69FE" w14:paraId="0AD70B27" w14:textId="77777777" w:rsidTr="00CF69FE">
        <w:trPr>
          <w:cantSplit/>
          <w:trHeight w:val="2429"/>
        </w:trPr>
        <w:tc>
          <w:tcPr>
            <w:tcW w:w="625" w:type="dxa"/>
            <w:textDirection w:val="btLr"/>
            <w:vAlign w:val="center"/>
          </w:tcPr>
          <w:p w14:paraId="3DF345E8" w14:textId="23EAB4DB" w:rsidR="00CF69FE" w:rsidRP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ind w:left="113" w:right="113"/>
              <w:jc w:val="center"/>
              <w:rPr>
                <w:rFonts w:ascii="Calibri" w:eastAsia="Times New Roman" w:hAnsi="Calibri" w:cs="Calibri"/>
              </w:rPr>
            </w:pPr>
            <w:r w:rsidRPr="00CF69FE">
              <w:rPr>
                <w:rFonts w:ascii="Calibri" w:hAnsi="Calibri" w:cs="Calibri"/>
              </w:rPr>
              <w:t>Social Attention</w:t>
            </w:r>
          </w:p>
        </w:tc>
        <w:tc>
          <w:tcPr>
            <w:tcW w:w="5040" w:type="dxa"/>
          </w:tcPr>
          <w:p w14:paraId="38CDAC6C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  <w:tc>
          <w:tcPr>
            <w:tcW w:w="5026" w:type="dxa"/>
          </w:tcPr>
          <w:p w14:paraId="455C8E97" w14:textId="77777777" w:rsidR="00CF69FE" w:rsidRDefault="00CF69FE" w:rsidP="00D9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</w:tr>
      <w:tr w:rsidR="00CF69FE" w14:paraId="36652C96" w14:textId="77777777" w:rsidTr="00CF69FE">
        <w:trPr>
          <w:trHeight w:val="2510"/>
        </w:trPr>
        <w:tc>
          <w:tcPr>
            <w:tcW w:w="625" w:type="dxa"/>
            <w:textDirection w:val="btLr"/>
            <w:vAlign w:val="center"/>
          </w:tcPr>
          <w:p w14:paraId="76D397E7" w14:textId="080D0B38" w:rsidR="00CF69FE" w:rsidRP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jc w:val="center"/>
              <w:rPr>
                <w:rFonts w:ascii="Calibri" w:eastAsia="Times New Roman" w:hAnsi="Calibri" w:cs="Calibri"/>
              </w:rPr>
            </w:pPr>
            <w:r w:rsidRPr="00CF69FE">
              <w:rPr>
                <w:rFonts w:ascii="Calibri" w:hAnsi="Calibri" w:cs="Calibri"/>
              </w:rPr>
              <w:t>Sensory/Stimulation</w:t>
            </w:r>
          </w:p>
        </w:tc>
        <w:tc>
          <w:tcPr>
            <w:tcW w:w="5040" w:type="dxa"/>
          </w:tcPr>
          <w:p w14:paraId="2E7776B9" w14:textId="77777777" w:rsid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  <w:tc>
          <w:tcPr>
            <w:tcW w:w="5026" w:type="dxa"/>
          </w:tcPr>
          <w:p w14:paraId="38127026" w14:textId="77777777" w:rsidR="00CF69FE" w:rsidRDefault="00CF69FE" w:rsidP="00C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96"/>
              </w:tabs>
              <w:rPr>
                <w:rFonts w:ascii="Calibri" w:eastAsia="Times New Roman" w:hAnsi="Calibri"/>
              </w:rPr>
            </w:pPr>
          </w:p>
        </w:tc>
      </w:tr>
    </w:tbl>
    <w:p w14:paraId="401F6250" w14:textId="0FAD4AFC" w:rsidR="00CF69FE" w:rsidRPr="00D914E8" w:rsidRDefault="00CF69FE" w:rsidP="00D914E8">
      <w:pPr>
        <w:tabs>
          <w:tab w:val="left" w:pos="896"/>
        </w:tabs>
        <w:rPr>
          <w:rFonts w:ascii="Calibri" w:eastAsia="Times New Roman" w:hAnsi="Calibri"/>
        </w:rPr>
        <w:sectPr w:rsidR="00CF69FE" w:rsidRPr="00D914E8" w:rsidSect="00CF69FE">
          <w:pgSz w:w="12240" w:h="15840"/>
          <w:pgMar w:top="1440" w:right="927" w:bottom="1440" w:left="612" w:header="720" w:footer="864" w:gutter="0"/>
          <w:cols w:space="720"/>
          <w:titlePg/>
          <w:docGrid w:linePitch="326"/>
        </w:sect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1501"/>
        <w:gridCol w:w="1607"/>
        <w:gridCol w:w="2989"/>
      </w:tblGrid>
      <w:tr w:rsidR="00E00C1D" w:rsidRPr="00E00C1D" w14:paraId="735F0EAD" w14:textId="77777777" w:rsidTr="00E00C1D">
        <w:trPr>
          <w:trHeight w:val="390"/>
        </w:trPr>
        <w:tc>
          <w:tcPr>
            <w:tcW w:w="10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CE6755" w14:textId="140A70F4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lastRenderedPageBreak/>
              <w:t xml:space="preserve">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4</w:t>
            </w: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 xml:space="preserve"> Homework Checklist and Action Plan:</w:t>
            </w: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4510F31B" w14:textId="77777777" w:rsidTr="00E00C1D">
        <w:trPr>
          <w:trHeight w:val="36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C30B25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Action Item:</w:t>
            </w: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8F4D80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Who?</w:t>
            </w: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9D1725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By When?</w:t>
            </w: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8DB2CB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Notes:</w:t>
            </w: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76B91358" w14:textId="77777777" w:rsidTr="00E00C1D">
        <w:trPr>
          <w:trHeight w:val="735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B3916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9D881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3D310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4CC93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6FDF5901" w14:textId="77777777" w:rsidTr="00E00C1D">
        <w:trPr>
          <w:trHeight w:val="39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7FF0C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02E5F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FE980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9810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1D89E116" w14:textId="77777777" w:rsidTr="00E00C1D">
        <w:trPr>
          <w:trHeight w:val="36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6683B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99CCB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0C6CD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78303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13FCD1E6" w14:textId="77777777" w:rsidTr="00E00C1D">
        <w:trPr>
          <w:trHeight w:val="735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CB80C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D80E6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6B78C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C2DFC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065C5D67" w14:textId="77777777" w:rsidTr="00E00C1D">
        <w:trPr>
          <w:trHeight w:val="735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249E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2B25A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10CE6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8A41B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  <w:tr w:rsidR="00E00C1D" w:rsidRPr="00E00C1D" w14:paraId="126ED55B" w14:textId="77777777" w:rsidTr="00E00C1D">
        <w:trPr>
          <w:trHeight w:val="36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7F7BD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C46D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74BB8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0CA55" w14:textId="77777777" w:rsidR="00E00C1D" w:rsidRPr="00E00C1D" w:rsidRDefault="00E00C1D" w:rsidP="00E00C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/>
              </w:rPr>
            </w:pPr>
            <w:r w:rsidRPr="00E00C1D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</w:tr>
    </w:tbl>
    <w:p w14:paraId="6ACB0119" w14:textId="60ED9933" w:rsidR="00991F8A" w:rsidRPr="00991F8A" w:rsidRDefault="00991F8A" w:rsidP="00991F8A">
      <w:pPr>
        <w:tabs>
          <w:tab w:val="left" w:pos="8480"/>
        </w:tabs>
      </w:pPr>
    </w:p>
    <w:sectPr w:rsidR="00991F8A" w:rsidRPr="00991F8A" w:rsidSect="00834FD0">
      <w:pgSz w:w="12240" w:h="15840"/>
      <w:pgMar w:top="1440" w:right="1080" w:bottom="144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9F1A" w14:textId="77777777" w:rsidR="0006669C" w:rsidRDefault="0006669C">
      <w:r>
        <w:separator/>
      </w:r>
    </w:p>
  </w:endnote>
  <w:endnote w:type="continuationSeparator" w:id="0">
    <w:p w14:paraId="34D5EC8F" w14:textId="77777777" w:rsidR="0006669C" w:rsidRDefault="000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﷽﷽﷽﷽﷽﷽﷽﷽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3093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9D67F" w14:textId="49F76DE4" w:rsidR="006E4FCD" w:rsidRDefault="006E4FCD" w:rsidP="00834F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A1239" w14:textId="77777777" w:rsidR="006E4FCD" w:rsidRDefault="006E4FCD" w:rsidP="00740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6905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42256" w14:textId="55F14BFB" w:rsidR="006E4FCD" w:rsidRDefault="006E4FCD" w:rsidP="00834F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2D94A3B" w14:textId="5BFAB7A5" w:rsidR="006E4FCD" w:rsidRDefault="006E4FCD" w:rsidP="007408CC">
    <w:pPr>
      <w:pStyle w:val="HeaderFooter"/>
      <w:tabs>
        <w:tab w:val="clear" w:pos="9020"/>
        <w:tab w:val="center" w:pos="4680"/>
        <w:tab w:val="right" w:pos="9360"/>
      </w:tabs>
      <w:ind w:right="360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127007D7" wp14:editId="6EE970BC">
          <wp:simplePos x="0" y="0"/>
          <wp:positionH relativeFrom="page">
            <wp:posOffset>914400</wp:posOffset>
          </wp:positionH>
          <wp:positionV relativeFrom="page">
            <wp:posOffset>9258300</wp:posOffset>
          </wp:positionV>
          <wp:extent cx="1028700" cy="342900"/>
          <wp:effectExtent l="0" t="0" r="12700" b="1270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5-11-17 at 2.03.49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9D53" w14:textId="419B828E" w:rsidR="006E4FCD" w:rsidRPr="002B5C6A" w:rsidRDefault="006E4FCD" w:rsidP="002B5C6A">
    <w:pPr>
      <w:pStyle w:val="Footer"/>
      <w:jc w:val="right"/>
      <w:rPr>
        <w:rFonts w:asciiTheme="majorHAnsi" w:hAnsiTheme="majorHAnsi"/>
      </w:rPr>
    </w:pPr>
    <w:r w:rsidRPr="002B5C6A">
      <w:rPr>
        <w:rFonts w:asciiTheme="majorHAnsi" w:hAnsiTheme="majorHAnsi"/>
        <w:noProof/>
      </w:rPr>
      <w:drawing>
        <wp:anchor distT="152400" distB="152400" distL="152400" distR="152400" simplePos="0" relativeHeight="251661312" behindDoc="0" locked="0" layoutInCell="1" allowOverlap="1" wp14:anchorId="0C96CDE4" wp14:editId="05EC49BF">
          <wp:simplePos x="0" y="0"/>
          <wp:positionH relativeFrom="page">
            <wp:posOffset>914400</wp:posOffset>
          </wp:positionH>
          <wp:positionV relativeFrom="page">
            <wp:posOffset>9258300</wp:posOffset>
          </wp:positionV>
          <wp:extent cx="1028700" cy="342900"/>
          <wp:effectExtent l="0" t="0" r="12700" b="1270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5-11-17 at 2.03.49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C6A">
      <w:rPr>
        <w:rStyle w:val="PageNumber"/>
        <w:rFonts w:asciiTheme="majorHAnsi" w:hAnsiTheme="majorHAnsi"/>
      </w:rPr>
      <w:fldChar w:fldCharType="begin"/>
    </w:r>
    <w:r w:rsidRPr="002B5C6A">
      <w:rPr>
        <w:rStyle w:val="PageNumber"/>
        <w:rFonts w:asciiTheme="majorHAnsi" w:hAnsiTheme="majorHAnsi"/>
      </w:rPr>
      <w:instrText xml:space="preserve"> PAGE </w:instrText>
    </w:r>
    <w:r w:rsidRPr="002B5C6A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2B5C6A">
      <w:rPr>
        <w:rStyle w:val="PageNumber"/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413E" w14:textId="77777777" w:rsidR="0006669C" w:rsidRDefault="0006669C">
      <w:r>
        <w:separator/>
      </w:r>
    </w:p>
  </w:footnote>
  <w:footnote w:type="continuationSeparator" w:id="0">
    <w:p w14:paraId="285E1144" w14:textId="77777777" w:rsidR="0006669C" w:rsidRDefault="0006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AF6B" w14:textId="77777777" w:rsidR="006E4FCD" w:rsidRPr="008E0F77" w:rsidRDefault="006E4FCD" w:rsidP="001C656A">
    <w:pPr>
      <w:pStyle w:val="HeaderFooter"/>
      <w:widowControl w:val="0"/>
      <w:tabs>
        <w:tab w:val="clear" w:pos="9020"/>
        <w:tab w:val="center" w:pos="4680"/>
        <w:tab w:val="right" w:pos="9360"/>
      </w:tabs>
      <w:jc w:val="center"/>
      <w:rPr>
        <w:rFonts w:ascii="Calibri" w:hAnsi="Calibri"/>
      </w:rPr>
    </w:pPr>
    <w:r w:rsidRPr="008E0F77">
      <w:rPr>
        <w:rFonts w:ascii="Calibri" w:hAnsi="Calibri"/>
      </w:rPr>
      <w:t>RTI</w:t>
    </w:r>
    <w:r w:rsidRPr="008E0F77">
      <w:rPr>
        <w:rFonts w:ascii="Calibri" w:hAnsi="Calibri"/>
        <w:vertAlign w:val="superscript"/>
      </w:rPr>
      <w:t>2</w:t>
    </w:r>
    <w:r>
      <w:rPr>
        <w:rFonts w:ascii="Calibri" w:hAnsi="Calibri"/>
      </w:rPr>
      <w:t>-B School</w:t>
    </w:r>
    <w:r w:rsidRPr="008E0F77">
      <w:rPr>
        <w:rFonts w:ascii="Calibri" w:hAnsi="Calibri"/>
      </w:rPr>
      <w:t xml:space="preserve"> Team Workbook: Tier I</w:t>
    </w:r>
    <w:r>
      <w:rPr>
        <w:rFonts w:ascii="Calibri" w:hAnsi="Calibri"/>
      </w:rPr>
      <w:t>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8C70" w14:textId="77777777" w:rsidR="006E4FCD" w:rsidRPr="008E0F77" w:rsidRDefault="006E4FCD" w:rsidP="002E0AAF">
    <w:pPr>
      <w:pStyle w:val="HeaderFooter"/>
      <w:widowControl w:val="0"/>
      <w:tabs>
        <w:tab w:val="clear" w:pos="9020"/>
        <w:tab w:val="center" w:pos="4680"/>
        <w:tab w:val="right" w:pos="9360"/>
      </w:tabs>
      <w:jc w:val="center"/>
      <w:rPr>
        <w:rFonts w:ascii="Calibri" w:hAnsi="Calibri"/>
      </w:rPr>
    </w:pPr>
    <w:r w:rsidRPr="008E0F77">
      <w:rPr>
        <w:rFonts w:ascii="Calibri" w:hAnsi="Calibri"/>
      </w:rPr>
      <w:t>RTI</w:t>
    </w:r>
    <w:r w:rsidRPr="008E0F77">
      <w:rPr>
        <w:rFonts w:ascii="Calibri" w:hAnsi="Calibri"/>
        <w:vertAlign w:val="superscript"/>
      </w:rPr>
      <w:t>2</w:t>
    </w:r>
    <w:r>
      <w:rPr>
        <w:rFonts w:ascii="Calibri" w:hAnsi="Calibri"/>
      </w:rPr>
      <w:t>-B School</w:t>
    </w:r>
    <w:r w:rsidRPr="008E0F77">
      <w:rPr>
        <w:rFonts w:ascii="Calibri" w:hAnsi="Calibri"/>
      </w:rPr>
      <w:t xml:space="preserve"> Team Workbook: Tier I</w:t>
    </w:r>
    <w:r>
      <w:rPr>
        <w:rFonts w:ascii="Calibri" w:hAnsi="Calibri"/>
      </w:rPr>
      <w:t>II</w:t>
    </w:r>
  </w:p>
  <w:p w14:paraId="70983B30" w14:textId="77777777" w:rsidR="006E4FCD" w:rsidRDefault="006E4FCD">
    <w:pPr>
      <w:pStyle w:val="Header"/>
    </w:pPr>
  </w:p>
  <w:p w14:paraId="1F1A909D" w14:textId="77777777" w:rsidR="006E4FCD" w:rsidRDefault="006E4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FFFFFF1D"/>
    <w:multiLevelType w:val="multilevel"/>
    <w:tmpl w:val="DBA00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27F1"/>
    <w:multiLevelType w:val="hybridMultilevel"/>
    <w:tmpl w:val="1B108F02"/>
    <w:lvl w:ilvl="0" w:tplc="B9E05FE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485E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44D5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8F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E18E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80D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9CE95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2EA22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82EC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B2030E"/>
    <w:multiLevelType w:val="hybridMultilevel"/>
    <w:tmpl w:val="BA7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08F6"/>
    <w:multiLevelType w:val="hybridMultilevel"/>
    <w:tmpl w:val="F47A9A4C"/>
    <w:lvl w:ilvl="0" w:tplc="C206F1E0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41A58"/>
    <w:multiLevelType w:val="hybridMultilevel"/>
    <w:tmpl w:val="BA085E66"/>
    <w:lvl w:ilvl="0" w:tplc="FB684C3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C3CA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F60F5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EE8E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C07B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365F4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E4AB4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DE75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6F75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103ED7"/>
    <w:multiLevelType w:val="hybridMultilevel"/>
    <w:tmpl w:val="FE129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D0006"/>
    <w:multiLevelType w:val="hybridMultilevel"/>
    <w:tmpl w:val="2B0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5699"/>
    <w:multiLevelType w:val="hybridMultilevel"/>
    <w:tmpl w:val="05363590"/>
    <w:lvl w:ilvl="0" w:tplc="4FE8F16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AEB4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4F33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08DC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4AFE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3B7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8217E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64B7A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ACD8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CDE69B3"/>
    <w:multiLevelType w:val="hybridMultilevel"/>
    <w:tmpl w:val="6F3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575B"/>
    <w:multiLevelType w:val="hybridMultilevel"/>
    <w:tmpl w:val="ECD2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37436"/>
    <w:multiLevelType w:val="hybridMultilevel"/>
    <w:tmpl w:val="650A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5B06"/>
    <w:multiLevelType w:val="hybridMultilevel"/>
    <w:tmpl w:val="6AAA8F8E"/>
    <w:lvl w:ilvl="0" w:tplc="BD84257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4CC5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C2683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DE3C1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DC4A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471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43F3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14A4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CDCB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813AF4"/>
    <w:multiLevelType w:val="hybridMultilevel"/>
    <w:tmpl w:val="C63C81DE"/>
    <w:lvl w:ilvl="0" w:tplc="967CAEC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E04C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2A90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A196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08B6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AC986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709C3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2AADB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842B5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006B22"/>
    <w:multiLevelType w:val="hybridMultilevel"/>
    <w:tmpl w:val="841C8722"/>
    <w:lvl w:ilvl="0" w:tplc="15E67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302"/>
    <w:multiLevelType w:val="hybridMultilevel"/>
    <w:tmpl w:val="5C8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87382"/>
    <w:multiLevelType w:val="hybridMultilevel"/>
    <w:tmpl w:val="1772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82655"/>
    <w:multiLevelType w:val="hybridMultilevel"/>
    <w:tmpl w:val="6D467B5E"/>
    <w:styleLink w:val="Bullet"/>
    <w:lvl w:ilvl="0" w:tplc="4FCE1DC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4904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C1E3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A30FE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AFC18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44074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1E6C2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8CCEA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E398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360E8E"/>
    <w:multiLevelType w:val="hybridMultilevel"/>
    <w:tmpl w:val="2C7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C5084"/>
    <w:multiLevelType w:val="hybridMultilevel"/>
    <w:tmpl w:val="B26448DC"/>
    <w:lvl w:ilvl="0" w:tplc="4F223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37239"/>
    <w:multiLevelType w:val="hybridMultilevel"/>
    <w:tmpl w:val="15F6F7A6"/>
    <w:lvl w:ilvl="0" w:tplc="67CC6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97115"/>
    <w:multiLevelType w:val="hybridMultilevel"/>
    <w:tmpl w:val="ED50D6DE"/>
    <w:lvl w:ilvl="0" w:tplc="15E67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A7E"/>
    <w:multiLevelType w:val="hybridMultilevel"/>
    <w:tmpl w:val="680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89F"/>
    <w:multiLevelType w:val="hybridMultilevel"/>
    <w:tmpl w:val="D20E0DFC"/>
    <w:lvl w:ilvl="0" w:tplc="C206F1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21"/>
  </w:num>
  <w:num w:numId="10">
    <w:abstractNumId w:val="14"/>
  </w:num>
  <w:num w:numId="11">
    <w:abstractNumId w:val="20"/>
  </w:num>
  <w:num w:numId="12">
    <w:abstractNumId w:val="13"/>
  </w:num>
  <w:num w:numId="13">
    <w:abstractNumId w:val="2"/>
  </w:num>
  <w:num w:numId="14">
    <w:abstractNumId w:val="17"/>
  </w:num>
  <w:num w:numId="15">
    <w:abstractNumId w:val="6"/>
  </w:num>
  <w:num w:numId="16">
    <w:abstractNumId w:val="0"/>
  </w:num>
  <w:num w:numId="17">
    <w:abstractNumId w:val="22"/>
  </w:num>
  <w:num w:numId="18">
    <w:abstractNumId w:val="19"/>
  </w:num>
  <w:num w:numId="19">
    <w:abstractNumId w:val="10"/>
  </w:num>
  <w:num w:numId="20">
    <w:abstractNumId w:val="18"/>
  </w:num>
  <w:num w:numId="21">
    <w:abstractNumId w:val="3"/>
  </w:num>
  <w:num w:numId="22">
    <w:abstractNumId w:val="5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2"/>
    <w:rsid w:val="00002D14"/>
    <w:rsid w:val="00004836"/>
    <w:rsid w:val="00007106"/>
    <w:rsid w:val="00014003"/>
    <w:rsid w:val="00021F75"/>
    <w:rsid w:val="000221AB"/>
    <w:rsid w:val="000230D4"/>
    <w:rsid w:val="000327DC"/>
    <w:rsid w:val="000364DE"/>
    <w:rsid w:val="0004132A"/>
    <w:rsid w:val="00045C68"/>
    <w:rsid w:val="0004647B"/>
    <w:rsid w:val="00054E77"/>
    <w:rsid w:val="00056E0E"/>
    <w:rsid w:val="00065C5A"/>
    <w:rsid w:val="0006669C"/>
    <w:rsid w:val="00067ECC"/>
    <w:rsid w:val="00076CD0"/>
    <w:rsid w:val="00081C3A"/>
    <w:rsid w:val="000A0D05"/>
    <w:rsid w:val="000A2D0C"/>
    <w:rsid w:val="000A7D61"/>
    <w:rsid w:val="000C7379"/>
    <w:rsid w:val="000C77FA"/>
    <w:rsid w:val="000D08C1"/>
    <w:rsid w:val="000D3459"/>
    <w:rsid w:val="000D538A"/>
    <w:rsid w:val="000D5809"/>
    <w:rsid w:val="000D7DC1"/>
    <w:rsid w:val="000E6A8B"/>
    <w:rsid w:val="000E71E6"/>
    <w:rsid w:val="000E72B0"/>
    <w:rsid w:val="000F26DB"/>
    <w:rsid w:val="000F2DBF"/>
    <w:rsid w:val="000F76D4"/>
    <w:rsid w:val="00115C27"/>
    <w:rsid w:val="001202BE"/>
    <w:rsid w:val="00124F1F"/>
    <w:rsid w:val="001565DB"/>
    <w:rsid w:val="00156D29"/>
    <w:rsid w:val="0016173C"/>
    <w:rsid w:val="00162394"/>
    <w:rsid w:val="0016695D"/>
    <w:rsid w:val="00173786"/>
    <w:rsid w:val="0017728C"/>
    <w:rsid w:val="00191C24"/>
    <w:rsid w:val="00191FB0"/>
    <w:rsid w:val="001A0990"/>
    <w:rsid w:val="001A33E4"/>
    <w:rsid w:val="001B11E3"/>
    <w:rsid w:val="001B4E06"/>
    <w:rsid w:val="001B5FF8"/>
    <w:rsid w:val="001C182F"/>
    <w:rsid w:val="001C2C90"/>
    <w:rsid w:val="001C656A"/>
    <w:rsid w:val="001C7158"/>
    <w:rsid w:val="001D2860"/>
    <w:rsid w:val="001D363F"/>
    <w:rsid w:val="001D5892"/>
    <w:rsid w:val="001E0721"/>
    <w:rsid w:val="001E1ADF"/>
    <w:rsid w:val="001E4C0A"/>
    <w:rsid w:val="001F3439"/>
    <w:rsid w:val="001F7F91"/>
    <w:rsid w:val="00200BF6"/>
    <w:rsid w:val="002015AC"/>
    <w:rsid w:val="002048D4"/>
    <w:rsid w:val="002050A5"/>
    <w:rsid w:val="002058BE"/>
    <w:rsid w:val="00213207"/>
    <w:rsid w:val="00216B75"/>
    <w:rsid w:val="00223E8B"/>
    <w:rsid w:val="00235003"/>
    <w:rsid w:val="00247F77"/>
    <w:rsid w:val="00250AB1"/>
    <w:rsid w:val="00251BB7"/>
    <w:rsid w:val="00252715"/>
    <w:rsid w:val="002576DA"/>
    <w:rsid w:val="002610AD"/>
    <w:rsid w:val="002620AC"/>
    <w:rsid w:val="00267A4A"/>
    <w:rsid w:val="00267F67"/>
    <w:rsid w:val="00270505"/>
    <w:rsid w:val="00276157"/>
    <w:rsid w:val="0027724E"/>
    <w:rsid w:val="00280342"/>
    <w:rsid w:val="00281AAE"/>
    <w:rsid w:val="00283599"/>
    <w:rsid w:val="00294C19"/>
    <w:rsid w:val="00294D89"/>
    <w:rsid w:val="002A27BD"/>
    <w:rsid w:val="002A2EAD"/>
    <w:rsid w:val="002A6756"/>
    <w:rsid w:val="002A7C55"/>
    <w:rsid w:val="002B10FD"/>
    <w:rsid w:val="002B126C"/>
    <w:rsid w:val="002B3AE9"/>
    <w:rsid w:val="002B461E"/>
    <w:rsid w:val="002B5C6A"/>
    <w:rsid w:val="002C0D7A"/>
    <w:rsid w:val="002C2C49"/>
    <w:rsid w:val="002C6C9B"/>
    <w:rsid w:val="002D569C"/>
    <w:rsid w:val="002E0AAF"/>
    <w:rsid w:val="002E1327"/>
    <w:rsid w:val="00311912"/>
    <w:rsid w:val="00335BD2"/>
    <w:rsid w:val="003421BE"/>
    <w:rsid w:val="003436E4"/>
    <w:rsid w:val="00343D7B"/>
    <w:rsid w:val="00360F78"/>
    <w:rsid w:val="003724F5"/>
    <w:rsid w:val="00377B2D"/>
    <w:rsid w:val="003871F4"/>
    <w:rsid w:val="00393A0F"/>
    <w:rsid w:val="00396873"/>
    <w:rsid w:val="003A3E6D"/>
    <w:rsid w:val="003A6F77"/>
    <w:rsid w:val="003A7EA5"/>
    <w:rsid w:val="003B057C"/>
    <w:rsid w:val="003B114E"/>
    <w:rsid w:val="003B4CC0"/>
    <w:rsid w:val="003C19B7"/>
    <w:rsid w:val="003C1CD0"/>
    <w:rsid w:val="003C24A3"/>
    <w:rsid w:val="003C52B1"/>
    <w:rsid w:val="003C7D74"/>
    <w:rsid w:val="003D093A"/>
    <w:rsid w:val="003E2198"/>
    <w:rsid w:val="003F189F"/>
    <w:rsid w:val="00402433"/>
    <w:rsid w:val="00402F31"/>
    <w:rsid w:val="004049BC"/>
    <w:rsid w:val="00415B23"/>
    <w:rsid w:val="0042425E"/>
    <w:rsid w:val="00424957"/>
    <w:rsid w:val="00424E45"/>
    <w:rsid w:val="00426E30"/>
    <w:rsid w:val="00427937"/>
    <w:rsid w:val="0044008C"/>
    <w:rsid w:val="004413C2"/>
    <w:rsid w:val="00447693"/>
    <w:rsid w:val="004612F9"/>
    <w:rsid w:val="00461B6B"/>
    <w:rsid w:val="0046278C"/>
    <w:rsid w:val="00464EA0"/>
    <w:rsid w:val="00467F1A"/>
    <w:rsid w:val="00470A13"/>
    <w:rsid w:val="00471891"/>
    <w:rsid w:val="0047636F"/>
    <w:rsid w:val="00476D6D"/>
    <w:rsid w:val="0048593E"/>
    <w:rsid w:val="00492910"/>
    <w:rsid w:val="00492A55"/>
    <w:rsid w:val="004A476B"/>
    <w:rsid w:val="004B4DC9"/>
    <w:rsid w:val="004B77FE"/>
    <w:rsid w:val="004C11BA"/>
    <w:rsid w:val="004C4CC1"/>
    <w:rsid w:val="004D14C0"/>
    <w:rsid w:val="004D72B9"/>
    <w:rsid w:val="004E4807"/>
    <w:rsid w:val="004E65CB"/>
    <w:rsid w:val="004F00D9"/>
    <w:rsid w:val="00505ED6"/>
    <w:rsid w:val="005217E2"/>
    <w:rsid w:val="00525A16"/>
    <w:rsid w:val="005310DA"/>
    <w:rsid w:val="005329AF"/>
    <w:rsid w:val="00536828"/>
    <w:rsid w:val="00543B1E"/>
    <w:rsid w:val="0055090C"/>
    <w:rsid w:val="00553E24"/>
    <w:rsid w:val="00560581"/>
    <w:rsid w:val="00561129"/>
    <w:rsid w:val="00562877"/>
    <w:rsid w:val="00564940"/>
    <w:rsid w:val="00566B8C"/>
    <w:rsid w:val="0057325E"/>
    <w:rsid w:val="00575314"/>
    <w:rsid w:val="00575398"/>
    <w:rsid w:val="0057600B"/>
    <w:rsid w:val="00576DC9"/>
    <w:rsid w:val="0058083E"/>
    <w:rsid w:val="00580D9B"/>
    <w:rsid w:val="00591FDE"/>
    <w:rsid w:val="005961BB"/>
    <w:rsid w:val="005A279D"/>
    <w:rsid w:val="005B5CB8"/>
    <w:rsid w:val="005D28DD"/>
    <w:rsid w:val="005D4C79"/>
    <w:rsid w:val="005D77BA"/>
    <w:rsid w:val="005E15E2"/>
    <w:rsid w:val="005E69C4"/>
    <w:rsid w:val="005E7317"/>
    <w:rsid w:val="005F709A"/>
    <w:rsid w:val="00600C7B"/>
    <w:rsid w:val="006052A8"/>
    <w:rsid w:val="0060707E"/>
    <w:rsid w:val="00622B20"/>
    <w:rsid w:val="00626F47"/>
    <w:rsid w:val="00630D7A"/>
    <w:rsid w:val="00650842"/>
    <w:rsid w:val="00653654"/>
    <w:rsid w:val="00657FFA"/>
    <w:rsid w:val="00667786"/>
    <w:rsid w:val="006703CF"/>
    <w:rsid w:val="0067456D"/>
    <w:rsid w:val="006757D3"/>
    <w:rsid w:val="0068397A"/>
    <w:rsid w:val="00694DE9"/>
    <w:rsid w:val="006B191D"/>
    <w:rsid w:val="006B1DBB"/>
    <w:rsid w:val="006B712E"/>
    <w:rsid w:val="006C5483"/>
    <w:rsid w:val="006D2B10"/>
    <w:rsid w:val="006D53D9"/>
    <w:rsid w:val="006E4FCD"/>
    <w:rsid w:val="006F5514"/>
    <w:rsid w:val="00700F1F"/>
    <w:rsid w:val="00705785"/>
    <w:rsid w:val="0070590B"/>
    <w:rsid w:val="00711A00"/>
    <w:rsid w:val="00713380"/>
    <w:rsid w:val="00714DB4"/>
    <w:rsid w:val="00714EAF"/>
    <w:rsid w:val="00715CB2"/>
    <w:rsid w:val="007165F3"/>
    <w:rsid w:val="00716C1B"/>
    <w:rsid w:val="0072271A"/>
    <w:rsid w:val="00732C66"/>
    <w:rsid w:val="0073568B"/>
    <w:rsid w:val="007408CC"/>
    <w:rsid w:val="00747DF7"/>
    <w:rsid w:val="00755F4A"/>
    <w:rsid w:val="00756D68"/>
    <w:rsid w:val="00757D13"/>
    <w:rsid w:val="007602EC"/>
    <w:rsid w:val="0076340E"/>
    <w:rsid w:val="00763829"/>
    <w:rsid w:val="007645C7"/>
    <w:rsid w:val="00771914"/>
    <w:rsid w:val="007733E5"/>
    <w:rsid w:val="007741FE"/>
    <w:rsid w:val="0079096E"/>
    <w:rsid w:val="00791977"/>
    <w:rsid w:val="0079274E"/>
    <w:rsid w:val="0079500F"/>
    <w:rsid w:val="007B5137"/>
    <w:rsid w:val="007C00D8"/>
    <w:rsid w:val="007C56B5"/>
    <w:rsid w:val="007C7759"/>
    <w:rsid w:val="007C7E12"/>
    <w:rsid w:val="007D1153"/>
    <w:rsid w:val="007D579B"/>
    <w:rsid w:val="007D77EF"/>
    <w:rsid w:val="007E2D73"/>
    <w:rsid w:val="007F2833"/>
    <w:rsid w:val="007F2B4F"/>
    <w:rsid w:val="007F6262"/>
    <w:rsid w:val="008051C3"/>
    <w:rsid w:val="0081077D"/>
    <w:rsid w:val="008250E9"/>
    <w:rsid w:val="00825AB9"/>
    <w:rsid w:val="00834FD0"/>
    <w:rsid w:val="00836F3B"/>
    <w:rsid w:val="0083753F"/>
    <w:rsid w:val="0084662A"/>
    <w:rsid w:val="00850F12"/>
    <w:rsid w:val="00851537"/>
    <w:rsid w:val="0085585C"/>
    <w:rsid w:val="00857FE4"/>
    <w:rsid w:val="008659A1"/>
    <w:rsid w:val="00866CF2"/>
    <w:rsid w:val="0087230F"/>
    <w:rsid w:val="00873D04"/>
    <w:rsid w:val="008751FB"/>
    <w:rsid w:val="008817A5"/>
    <w:rsid w:val="00883797"/>
    <w:rsid w:val="008879E1"/>
    <w:rsid w:val="00893D4C"/>
    <w:rsid w:val="008944A1"/>
    <w:rsid w:val="008B2B00"/>
    <w:rsid w:val="008B69EF"/>
    <w:rsid w:val="008C10F7"/>
    <w:rsid w:val="008C1EF3"/>
    <w:rsid w:val="008C2A47"/>
    <w:rsid w:val="008C3117"/>
    <w:rsid w:val="008C7251"/>
    <w:rsid w:val="008D1FBA"/>
    <w:rsid w:val="008D4FFE"/>
    <w:rsid w:val="008E0E04"/>
    <w:rsid w:val="008E0F77"/>
    <w:rsid w:val="008E2C62"/>
    <w:rsid w:val="008E358D"/>
    <w:rsid w:val="008E6642"/>
    <w:rsid w:val="008F13D2"/>
    <w:rsid w:val="00906B76"/>
    <w:rsid w:val="009138E3"/>
    <w:rsid w:val="0091675D"/>
    <w:rsid w:val="00917026"/>
    <w:rsid w:val="00921D8B"/>
    <w:rsid w:val="0092327A"/>
    <w:rsid w:val="009333A3"/>
    <w:rsid w:val="00933980"/>
    <w:rsid w:val="00934AFA"/>
    <w:rsid w:val="009452B0"/>
    <w:rsid w:val="00951228"/>
    <w:rsid w:val="00954155"/>
    <w:rsid w:val="00964825"/>
    <w:rsid w:val="009723CA"/>
    <w:rsid w:val="009820BD"/>
    <w:rsid w:val="00991F8A"/>
    <w:rsid w:val="009A3171"/>
    <w:rsid w:val="009A6A15"/>
    <w:rsid w:val="009B3F48"/>
    <w:rsid w:val="009C216B"/>
    <w:rsid w:val="009C43D4"/>
    <w:rsid w:val="009D0417"/>
    <w:rsid w:val="009D68CA"/>
    <w:rsid w:val="009D75FC"/>
    <w:rsid w:val="009E2D5E"/>
    <w:rsid w:val="009E3172"/>
    <w:rsid w:val="009E35A3"/>
    <w:rsid w:val="009F237D"/>
    <w:rsid w:val="009F4632"/>
    <w:rsid w:val="009F5BA1"/>
    <w:rsid w:val="00A02B7C"/>
    <w:rsid w:val="00A033B8"/>
    <w:rsid w:val="00A05312"/>
    <w:rsid w:val="00A05EC8"/>
    <w:rsid w:val="00A06B38"/>
    <w:rsid w:val="00A11424"/>
    <w:rsid w:val="00A1578F"/>
    <w:rsid w:val="00A27744"/>
    <w:rsid w:val="00A405C7"/>
    <w:rsid w:val="00A417CE"/>
    <w:rsid w:val="00A50DB2"/>
    <w:rsid w:val="00A5780B"/>
    <w:rsid w:val="00A61698"/>
    <w:rsid w:val="00A67547"/>
    <w:rsid w:val="00A70066"/>
    <w:rsid w:val="00A71014"/>
    <w:rsid w:val="00A71660"/>
    <w:rsid w:val="00A84AC8"/>
    <w:rsid w:val="00A8513A"/>
    <w:rsid w:val="00A919C3"/>
    <w:rsid w:val="00A927D3"/>
    <w:rsid w:val="00A94E31"/>
    <w:rsid w:val="00A95294"/>
    <w:rsid w:val="00AB0FD6"/>
    <w:rsid w:val="00AB13E5"/>
    <w:rsid w:val="00AB70E0"/>
    <w:rsid w:val="00AC0E6B"/>
    <w:rsid w:val="00AC18AF"/>
    <w:rsid w:val="00AC4739"/>
    <w:rsid w:val="00AC6B9C"/>
    <w:rsid w:val="00AD03BE"/>
    <w:rsid w:val="00AD1845"/>
    <w:rsid w:val="00AD65A1"/>
    <w:rsid w:val="00AE1F19"/>
    <w:rsid w:val="00AE2613"/>
    <w:rsid w:val="00AF40E0"/>
    <w:rsid w:val="00AF544A"/>
    <w:rsid w:val="00B025C7"/>
    <w:rsid w:val="00B03738"/>
    <w:rsid w:val="00B06F3F"/>
    <w:rsid w:val="00B14A83"/>
    <w:rsid w:val="00B24571"/>
    <w:rsid w:val="00B32C0E"/>
    <w:rsid w:val="00B4088D"/>
    <w:rsid w:val="00B4173D"/>
    <w:rsid w:val="00B42549"/>
    <w:rsid w:val="00B42A44"/>
    <w:rsid w:val="00B500B1"/>
    <w:rsid w:val="00B50C3C"/>
    <w:rsid w:val="00B5428C"/>
    <w:rsid w:val="00B63331"/>
    <w:rsid w:val="00B761F7"/>
    <w:rsid w:val="00B773B0"/>
    <w:rsid w:val="00B857D1"/>
    <w:rsid w:val="00B92ECF"/>
    <w:rsid w:val="00B9622D"/>
    <w:rsid w:val="00BA0865"/>
    <w:rsid w:val="00BA1EB5"/>
    <w:rsid w:val="00BB51C3"/>
    <w:rsid w:val="00BC0913"/>
    <w:rsid w:val="00BE0281"/>
    <w:rsid w:val="00BE70FC"/>
    <w:rsid w:val="00BF008F"/>
    <w:rsid w:val="00BF30F9"/>
    <w:rsid w:val="00BF3818"/>
    <w:rsid w:val="00BF3C1F"/>
    <w:rsid w:val="00BF3F63"/>
    <w:rsid w:val="00BF4C4E"/>
    <w:rsid w:val="00C00465"/>
    <w:rsid w:val="00C00FDD"/>
    <w:rsid w:val="00C012D2"/>
    <w:rsid w:val="00C057E9"/>
    <w:rsid w:val="00C14ACF"/>
    <w:rsid w:val="00C14D58"/>
    <w:rsid w:val="00C14D78"/>
    <w:rsid w:val="00C21E03"/>
    <w:rsid w:val="00C27A86"/>
    <w:rsid w:val="00C35797"/>
    <w:rsid w:val="00C44513"/>
    <w:rsid w:val="00C45522"/>
    <w:rsid w:val="00C6550B"/>
    <w:rsid w:val="00C71F1B"/>
    <w:rsid w:val="00C72847"/>
    <w:rsid w:val="00C72CD6"/>
    <w:rsid w:val="00C74D47"/>
    <w:rsid w:val="00C75898"/>
    <w:rsid w:val="00C84DDB"/>
    <w:rsid w:val="00C9118D"/>
    <w:rsid w:val="00C965AA"/>
    <w:rsid w:val="00C96E2E"/>
    <w:rsid w:val="00CA25C3"/>
    <w:rsid w:val="00CA2A94"/>
    <w:rsid w:val="00CB05C3"/>
    <w:rsid w:val="00CB2883"/>
    <w:rsid w:val="00CB344B"/>
    <w:rsid w:val="00CB6F23"/>
    <w:rsid w:val="00CC1101"/>
    <w:rsid w:val="00CC2B6F"/>
    <w:rsid w:val="00CD30AB"/>
    <w:rsid w:val="00CE2BB6"/>
    <w:rsid w:val="00CF04C4"/>
    <w:rsid w:val="00CF08FE"/>
    <w:rsid w:val="00CF3CCD"/>
    <w:rsid w:val="00CF69FE"/>
    <w:rsid w:val="00CF6DD9"/>
    <w:rsid w:val="00CF7ED0"/>
    <w:rsid w:val="00D00B96"/>
    <w:rsid w:val="00D0318B"/>
    <w:rsid w:val="00D10379"/>
    <w:rsid w:val="00D254C1"/>
    <w:rsid w:val="00D318E9"/>
    <w:rsid w:val="00D31974"/>
    <w:rsid w:val="00D3393A"/>
    <w:rsid w:val="00D345F3"/>
    <w:rsid w:val="00D42CE3"/>
    <w:rsid w:val="00D463E0"/>
    <w:rsid w:val="00D62931"/>
    <w:rsid w:val="00D72DC0"/>
    <w:rsid w:val="00D74914"/>
    <w:rsid w:val="00D836E0"/>
    <w:rsid w:val="00D90795"/>
    <w:rsid w:val="00D914E8"/>
    <w:rsid w:val="00D9402D"/>
    <w:rsid w:val="00DA09F4"/>
    <w:rsid w:val="00DA57D8"/>
    <w:rsid w:val="00DB1F22"/>
    <w:rsid w:val="00DB4E5B"/>
    <w:rsid w:val="00DB710F"/>
    <w:rsid w:val="00DC0DF0"/>
    <w:rsid w:val="00DC0E57"/>
    <w:rsid w:val="00DD3C39"/>
    <w:rsid w:val="00DE1FB2"/>
    <w:rsid w:val="00DE7462"/>
    <w:rsid w:val="00DF0A20"/>
    <w:rsid w:val="00E002FA"/>
    <w:rsid w:val="00E00C1D"/>
    <w:rsid w:val="00E05F53"/>
    <w:rsid w:val="00E06DDC"/>
    <w:rsid w:val="00E13CED"/>
    <w:rsid w:val="00E164C6"/>
    <w:rsid w:val="00E21336"/>
    <w:rsid w:val="00E3132B"/>
    <w:rsid w:val="00E41D10"/>
    <w:rsid w:val="00E41ECE"/>
    <w:rsid w:val="00E4390B"/>
    <w:rsid w:val="00E45561"/>
    <w:rsid w:val="00E52F40"/>
    <w:rsid w:val="00E56246"/>
    <w:rsid w:val="00E575E6"/>
    <w:rsid w:val="00E746E8"/>
    <w:rsid w:val="00E7750B"/>
    <w:rsid w:val="00E8072A"/>
    <w:rsid w:val="00E80BE4"/>
    <w:rsid w:val="00E91C50"/>
    <w:rsid w:val="00E97DD8"/>
    <w:rsid w:val="00EA2E07"/>
    <w:rsid w:val="00EB411C"/>
    <w:rsid w:val="00EB51B1"/>
    <w:rsid w:val="00EC16E5"/>
    <w:rsid w:val="00EC5003"/>
    <w:rsid w:val="00ED573D"/>
    <w:rsid w:val="00EE078B"/>
    <w:rsid w:val="00EF47D9"/>
    <w:rsid w:val="00EF5149"/>
    <w:rsid w:val="00EF746C"/>
    <w:rsid w:val="00F016F2"/>
    <w:rsid w:val="00F179D1"/>
    <w:rsid w:val="00F218EA"/>
    <w:rsid w:val="00F2790E"/>
    <w:rsid w:val="00F3025B"/>
    <w:rsid w:val="00F30BD6"/>
    <w:rsid w:val="00F37408"/>
    <w:rsid w:val="00F40F35"/>
    <w:rsid w:val="00F45F2D"/>
    <w:rsid w:val="00F533A5"/>
    <w:rsid w:val="00F61F0D"/>
    <w:rsid w:val="00F852F6"/>
    <w:rsid w:val="00F8626C"/>
    <w:rsid w:val="00F86FFB"/>
    <w:rsid w:val="00F90623"/>
    <w:rsid w:val="00F90A0F"/>
    <w:rsid w:val="00F91649"/>
    <w:rsid w:val="00F9494A"/>
    <w:rsid w:val="00F96A07"/>
    <w:rsid w:val="00FA4F6C"/>
    <w:rsid w:val="00FB0B0F"/>
    <w:rsid w:val="00FB34C1"/>
    <w:rsid w:val="00FB3E3C"/>
    <w:rsid w:val="00FB431A"/>
    <w:rsid w:val="00FB6688"/>
    <w:rsid w:val="00FB6CA7"/>
    <w:rsid w:val="00FC1042"/>
    <w:rsid w:val="00FC5F14"/>
    <w:rsid w:val="00FD42EC"/>
    <w:rsid w:val="00FD7654"/>
    <w:rsid w:val="00FE0507"/>
    <w:rsid w:val="00FE2C5E"/>
    <w:rsid w:val="00FE753F"/>
    <w:rsid w:val="00FF2297"/>
    <w:rsid w:val="00FF3A96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52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6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B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6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5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56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5C6A"/>
  </w:style>
  <w:style w:type="paragraph" w:styleId="Revision">
    <w:name w:val="Revision"/>
    <w:hidden/>
    <w:uiPriority w:val="99"/>
    <w:semiHidden/>
    <w:rsid w:val="008C10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7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7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7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1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table" w:customStyle="1" w:styleId="TableGrid1">
    <w:name w:val="Table Grid1"/>
    <w:basedOn w:val="TableNormal"/>
    <w:next w:val="TableGrid"/>
    <w:uiPriority w:val="39"/>
    <w:rsid w:val="002A2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2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CC2B6F"/>
    <w:rPr>
      <w:color w:val="808080"/>
    </w:rPr>
  </w:style>
  <w:style w:type="paragraph" w:customStyle="1" w:styleId="paragraph">
    <w:name w:val="paragraph"/>
    <w:basedOn w:val="Normal"/>
    <w:rsid w:val="00E0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E00C1D"/>
  </w:style>
  <w:style w:type="character" w:customStyle="1" w:styleId="eop">
    <w:name w:val="eop"/>
    <w:basedOn w:val="DefaultParagraphFont"/>
    <w:rsid w:val="00E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89DED-3A9E-404D-ACE5-8C59940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Lerner, Tara J</cp:lastModifiedBy>
  <cp:revision>3</cp:revision>
  <cp:lastPrinted>2017-10-03T14:16:00Z</cp:lastPrinted>
  <dcterms:created xsi:type="dcterms:W3CDTF">2021-01-13T18:22:00Z</dcterms:created>
  <dcterms:modified xsi:type="dcterms:W3CDTF">2021-01-13T18:29:00Z</dcterms:modified>
</cp:coreProperties>
</file>