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D4B" w14:textId="78BC289C" w:rsidR="007944A5" w:rsidRDefault="00FB2E2D" w:rsidP="00FB2E2D">
      <w:pPr>
        <w:jc w:val="center"/>
        <w:rPr>
          <w:rFonts w:ascii="Calibri" w:hAnsi="Calibri" w:cs="Calibri"/>
          <w:b/>
          <w:sz w:val="40"/>
        </w:rPr>
      </w:pPr>
      <w:r w:rsidRPr="00FB2E2D">
        <w:rPr>
          <w:rFonts w:ascii="Calibri" w:hAnsi="Calibri" w:cs="Calibri"/>
          <w:b/>
          <w:sz w:val="40"/>
        </w:rPr>
        <w:t>Tiered Fidelity Inventory</w:t>
      </w:r>
      <w:r w:rsidR="003B071C">
        <w:rPr>
          <w:rFonts w:ascii="Calibri" w:hAnsi="Calibri" w:cs="Calibri"/>
          <w:b/>
          <w:sz w:val="40"/>
        </w:rPr>
        <w:t xml:space="preserve"> 2.1</w:t>
      </w:r>
      <w:r w:rsidRPr="00FB2E2D">
        <w:rPr>
          <w:rFonts w:ascii="Calibri" w:hAnsi="Calibri" w:cs="Calibri"/>
          <w:b/>
          <w:sz w:val="40"/>
        </w:rPr>
        <w:t>: Data Source Checklist</w:t>
      </w:r>
    </w:p>
    <w:p w14:paraId="453838B5" w14:textId="77777777" w:rsidR="00FB2E2D" w:rsidRPr="00320526" w:rsidRDefault="00FB2E2D" w:rsidP="00FB2E2D">
      <w:pPr>
        <w:jc w:val="center"/>
        <w:rPr>
          <w:rFonts w:ascii="Calibri" w:hAnsi="Calibri" w:cs="Calibri"/>
          <w:sz w:val="6"/>
        </w:rPr>
      </w:pPr>
    </w:p>
    <w:p w14:paraId="18E45604" w14:textId="4C239D84" w:rsidR="00FB2E2D" w:rsidRDefault="00FB2E2D" w:rsidP="00FB2E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D86AEB">
        <w:rPr>
          <w:rFonts w:ascii="Calibri" w:hAnsi="Calibri" w:cs="Calibri"/>
        </w:rPr>
        <w:t>is checklist is intended for</w:t>
      </w:r>
      <w:r w:rsidR="00E2742A">
        <w:rPr>
          <w:rFonts w:ascii="Calibri" w:hAnsi="Calibri" w:cs="Calibri"/>
        </w:rPr>
        <w:t xml:space="preserve"> use </w:t>
      </w:r>
      <w:r w:rsidR="00E2742A" w:rsidRPr="00E2742A">
        <w:rPr>
          <w:rFonts w:ascii="Calibri" w:hAnsi="Calibri" w:cs="Calibri"/>
          <w:b/>
          <w:i/>
        </w:rPr>
        <w:t xml:space="preserve">prior </w:t>
      </w:r>
      <w:r w:rsidR="00E2742A">
        <w:rPr>
          <w:rFonts w:ascii="Calibri" w:hAnsi="Calibri" w:cs="Calibri"/>
        </w:rPr>
        <w:t>to</w:t>
      </w:r>
      <w:r w:rsidR="00D86AEB">
        <w:rPr>
          <w:rFonts w:ascii="Calibri" w:hAnsi="Calibri" w:cs="Calibri"/>
        </w:rPr>
        <w:t xml:space="preserve"> the completion of the TFI with the</w:t>
      </w:r>
      <w:r w:rsidR="0031725D">
        <w:rPr>
          <w:rFonts w:ascii="Calibri" w:hAnsi="Calibri" w:cs="Calibri"/>
        </w:rPr>
        <w:t xml:space="preserve"> </w:t>
      </w:r>
      <w:r w:rsidR="00E2742A">
        <w:rPr>
          <w:rFonts w:ascii="Calibri" w:hAnsi="Calibri" w:cs="Calibri"/>
        </w:rPr>
        <w:t>Tier I, II, and III</w:t>
      </w:r>
      <w:r w:rsidR="0031725D">
        <w:rPr>
          <w:rFonts w:ascii="Calibri" w:hAnsi="Calibri" w:cs="Calibri"/>
        </w:rPr>
        <w:t xml:space="preserve"> </w:t>
      </w:r>
      <w:r w:rsidR="00D86AEB">
        <w:rPr>
          <w:rFonts w:ascii="Calibri" w:hAnsi="Calibri" w:cs="Calibri"/>
        </w:rPr>
        <w:t>teams. It is recommended that these document</w:t>
      </w:r>
      <w:r w:rsidR="00E2742A">
        <w:rPr>
          <w:rFonts w:ascii="Calibri" w:hAnsi="Calibri" w:cs="Calibri"/>
        </w:rPr>
        <w:t>s are on hand and referenced</w:t>
      </w:r>
      <w:r w:rsidR="0031725D">
        <w:rPr>
          <w:rFonts w:ascii="Calibri" w:hAnsi="Calibri" w:cs="Calibri"/>
        </w:rPr>
        <w:t xml:space="preserve"> as evidence</w:t>
      </w:r>
      <w:r w:rsidR="00E2742A">
        <w:rPr>
          <w:rFonts w:ascii="Calibri" w:hAnsi="Calibri" w:cs="Calibri"/>
        </w:rPr>
        <w:t xml:space="preserve"> </w:t>
      </w:r>
      <w:r w:rsidR="0031725D">
        <w:rPr>
          <w:rFonts w:ascii="Calibri" w:hAnsi="Calibri" w:cs="Calibri"/>
        </w:rPr>
        <w:t xml:space="preserve">to help determine </w:t>
      </w:r>
      <w:r w:rsidR="00E2742A">
        <w:rPr>
          <w:rFonts w:ascii="Calibri" w:hAnsi="Calibri" w:cs="Calibri"/>
        </w:rPr>
        <w:t>the team’</w:t>
      </w:r>
      <w:r w:rsidR="0031725D">
        <w:rPr>
          <w:rFonts w:ascii="Calibri" w:hAnsi="Calibri" w:cs="Calibri"/>
        </w:rPr>
        <w:t>s scores</w:t>
      </w:r>
      <w:r w:rsidR="00E2742A">
        <w:rPr>
          <w:rFonts w:ascii="Calibri" w:hAnsi="Calibri" w:cs="Calibri"/>
        </w:rPr>
        <w:t>.</w:t>
      </w:r>
    </w:p>
    <w:p w14:paraId="0AC49E44" w14:textId="77777777" w:rsidR="00FB2E2D" w:rsidRPr="00982B02" w:rsidRDefault="00FB2E2D" w:rsidP="00FB2E2D">
      <w:pPr>
        <w:jc w:val="center"/>
        <w:rPr>
          <w:rFonts w:ascii="Calibri" w:hAnsi="Calibri" w:cs="Calibri"/>
          <w:sz w:val="15"/>
        </w:rPr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969"/>
        <w:gridCol w:w="9040"/>
      </w:tblGrid>
      <w:tr w:rsidR="00705F89" w14:paraId="41A6403A" w14:textId="77777777" w:rsidTr="001D3CA1">
        <w:trPr>
          <w:trHeight w:val="226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754A6233" w14:textId="21FADB19" w:rsidR="00705F89" w:rsidRPr="00105FD3" w:rsidRDefault="00705F89" w:rsidP="00105FD3">
            <w:pPr>
              <w:jc w:val="center"/>
              <w:rPr>
                <w:rFonts w:ascii="Calibri" w:hAnsi="Calibri" w:cs="Calibri"/>
                <w:b/>
              </w:rPr>
            </w:pPr>
            <w:r w:rsidRPr="00105FD3">
              <w:rPr>
                <w:rFonts w:ascii="Calibri" w:hAnsi="Calibri" w:cs="Calibri"/>
                <w:b/>
              </w:rPr>
              <w:t>Tier I</w:t>
            </w:r>
          </w:p>
        </w:tc>
      </w:tr>
      <w:tr w:rsidR="00705F89" w14:paraId="15A0B691" w14:textId="77777777" w:rsidTr="001D3CA1">
        <w:trPr>
          <w:trHeight w:val="226"/>
        </w:trPr>
        <w:tc>
          <w:tcPr>
            <w:tcW w:w="969" w:type="dxa"/>
          </w:tcPr>
          <w:p w14:paraId="33F83CC5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40" w:type="dxa"/>
          </w:tcPr>
          <w:p w14:paraId="55400F88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TFI Walkthrough Tool</w:t>
            </w:r>
          </w:p>
        </w:tc>
      </w:tr>
      <w:tr w:rsidR="00705F89" w14:paraId="4A75A156" w14:textId="77777777" w:rsidTr="001D3CA1">
        <w:trPr>
          <w:trHeight w:val="226"/>
        </w:trPr>
        <w:tc>
          <w:tcPr>
            <w:tcW w:w="969" w:type="dxa"/>
          </w:tcPr>
          <w:p w14:paraId="51888A34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7454723" w14:textId="77777777" w:rsidR="00705F89" w:rsidRDefault="00705F89" w:rsidP="00105F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Implementation Manual</w:t>
            </w:r>
          </w:p>
          <w:p w14:paraId="637FF971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 Flow Chart</w:t>
            </w:r>
          </w:p>
          <w:p w14:paraId="47DF53A4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Schedule</w:t>
            </w:r>
          </w:p>
          <w:p w14:paraId="1B8C1A6D" w14:textId="68DE8988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  <w:p w14:paraId="2DF5C3B5" w14:textId="4861D085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Behavioral Expectations Matrix</w:t>
            </w:r>
          </w:p>
          <w:p w14:paraId="749DCC6C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School-wide Behavior Expectation </w:t>
            </w:r>
            <w:r w:rsidRPr="00BE04ED">
              <w:rPr>
                <w:rFonts w:ascii="Calibri" w:hAnsi="Calibri" w:cs="Calibri"/>
              </w:rPr>
              <w:t>Lesson Plans</w:t>
            </w:r>
          </w:p>
          <w:p w14:paraId="68382C2F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Acknowledgement System</w:t>
            </w:r>
          </w:p>
          <w:p w14:paraId="7E2AC933" w14:textId="1C0766A0" w:rsidR="00705F89" w:rsidRPr="00105FD3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Role Descriptions</w:t>
            </w:r>
          </w:p>
        </w:tc>
      </w:tr>
      <w:tr w:rsidR="00705F89" w14:paraId="5D17F76F" w14:textId="77777777" w:rsidTr="001D3CA1">
        <w:trPr>
          <w:trHeight w:val="144"/>
        </w:trPr>
        <w:tc>
          <w:tcPr>
            <w:tcW w:w="969" w:type="dxa"/>
          </w:tcPr>
          <w:p w14:paraId="1DBB4B2B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B894905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Tier I Data </w:t>
            </w:r>
          </w:p>
          <w:p w14:paraId="20DC0D68" w14:textId="77777777" w:rsidR="00705F89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Outcome Data (e.g., office discipline referrals, attendance, academics)</w:t>
            </w:r>
          </w:p>
          <w:p w14:paraId="016EC6A1" w14:textId="77777777" w:rsidR="00705F89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Stakeholder Survey Results (e.g., students, faculty, families)</w:t>
            </w:r>
          </w:p>
          <w:p w14:paraId="353F6BD1" w14:textId="11C6C57D" w:rsidR="00705F89" w:rsidRPr="00C4069C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</w:tc>
      </w:tr>
      <w:tr w:rsidR="00705F89" w14:paraId="2CB1BD31" w14:textId="77777777" w:rsidTr="001D3CA1">
        <w:trPr>
          <w:trHeight w:val="144"/>
        </w:trPr>
        <w:tc>
          <w:tcPr>
            <w:tcW w:w="969" w:type="dxa"/>
          </w:tcPr>
          <w:p w14:paraId="7B7C343D" w14:textId="0CC32255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6ECFCF9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of Conduct</w:t>
            </w:r>
          </w:p>
        </w:tc>
      </w:tr>
      <w:tr w:rsidR="00705F89" w14:paraId="0C21FDBE" w14:textId="77777777" w:rsidTr="001D3CA1">
        <w:trPr>
          <w:trHeight w:val="239"/>
        </w:trPr>
        <w:tc>
          <w:tcPr>
            <w:tcW w:w="969" w:type="dxa"/>
          </w:tcPr>
          <w:p w14:paraId="39B3C76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0F4D87D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Handbook</w:t>
            </w:r>
          </w:p>
        </w:tc>
      </w:tr>
      <w:tr w:rsidR="00705F89" w14:paraId="6E3CA3E0" w14:textId="77777777" w:rsidTr="001D3CA1">
        <w:trPr>
          <w:trHeight w:val="217"/>
        </w:trPr>
        <w:tc>
          <w:tcPr>
            <w:tcW w:w="969" w:type="dxa"/>
          </w:tcPr>
          <w:p w14:paraId="0F101CB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82994C1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Policies</w:t>
            </w:r>
          </w:p>
        </w:tc>
      </w:tr>
      <w:tr w:rsidR="00705F89" w14:paraId="64A990F0" w14:textId="77777777" w:rsidTr="001D3CA1">
        <w:trPr>
          <w:trHeight w:val="207"/>
        </w:trPr>
        <w:tc>
          <w:tcPr>
            <w:tcW w:w="969" w:type="dxa"/>
          </w:tcPr>
          <w:p w14:paraId="7AB7EAAA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CB27118" w14:textId="6CF2E09D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Agendas</w:t>
            </w:r>
          </w:p>
        </w:tc>
      </w:tr>
      <w:tr w:rsidR="00705F89" w14:paraId="641DE018" w14:textId="77777777" w:rsidTr="001D3CA1">
        <w:trPr>
          <w:trHeight w:val="217"/>
        </w:trPr>
        <w:tc>
          <w:tcPr>
            <w:tcW w:w="969" w:type="dxa"/>
          </w:tcPr>
          <w:p w14:paraId="73F394D3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2A16148" w14:textId="1A157F75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Minutes</w:t>
            </w:r>
          </w:p>
        </w:tc>
      </w:tr>
      <w:tr w:rsidR="00705F89" w14:paraId="65BC78B0" w14:textId="77777777" w:rsidTr="001D3CA1">
        <w:trPr>
          <w:trHeight w:val="207"/>
        </w:trPr>
        <w:tc>
          <w:tcPr>
            <w:tcW w:w="969" w:type="dxa"/>
          </w:tcPr>
          <w:p w14:paraId="5376745A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25A8567" w14:textId="7C6B5CA3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Action Plans</w:t>
            </w:r>
          </w:p>
        </w:tc>
      </w:tr>
      <w:tr w:rsidR="00705F89" w14:paraId="0184FCF2" w14:textId="77777777" w:rsidTr="001D3CA1">
        <w:trPr>
          <w:trHeight w:val="217"/>
        </w:trPr>
        <w:tc>
          <w:tcPr>
            <w:tcW w:w="969" w:type="dxa"/>
          </w:tcPr>
          <w:p w14:paraId="0027071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447CCB4" w14:textId="052BCD30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Meeting Minutes</w:t>
            </w:r>
          </w:p>
        </w:tc>
      </w:tr>
      <w:tr w:rsidR="00705F89" w14:paraId="1E11C22F" w14:textId="77777777" w:rsidTr="001D3CA1">
        <w:trPr>
          <w:trHeight w:val="207"/>
        </w:trPr>
        <w:tc>
          <w:tcPr>
            <w:tcW w:w="969" w:type="dxa"/>
          </w:tcPr>
          <w:p w14:paraId="2B6F68D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C15DED0" w14:textId="2A5338DA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Newsletters &amp; Family Communications</w:t>
            </w:r>
          </w:p>
        </w:tc>
      </w:tr>
      <w:tr w:rsidR="00705F89" w14:paraId="64DD347E" w14:textId="77777777" w:rsidTr="001D3CA1">
        <w:trPr>
          <w:trHeight w:val="207"/>
        </w:trPr>
        <w:tc>
          <w:tcPr>
            <w:tcW w:w="969" w:type="dxa"/>
          </w:tcPr>
          <w:p w14:paraId="157CFE8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73C718D" w14:textId="1533B2CC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Website</w:t>
            </w:r>
          </w:p>
        </w:tc>
      </w:tr>
      <w:tr w:rsidR="00705F89" w14:paraId="7B708A53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89A1DA7" w14:textId="6533D465" w:rsidR="00705F89" w:rsidRPr="00C4069C" w:rsidRDefault="00705F89" w:rsidP="00C4069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Tier II</w:t>
            </w:r>
          </w:p>
        </w:tc>
      </w:tr>
      <w:tr w:rsidR="00705F89" w14:paraId="1BF8B694" w14:textId="77777777" w:rsidTr="001D3CA1">
        <w:trPr>
          <w:trHeight w:val="850"/>
        </w:trPr>
        <w:tc>
          <w:tcPr>
            <w:tcW w:w="969" w:type="dxa"/>
          </w:tcPr>
          <w:p w14:paraId="043660A5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2F80FC65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Implementation Manual</w:t>
            </w:r>
          </w:p>
          <w:p w14:paraId="6D687C9D" w14:textId="77777777" w:rsidR="00705F89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Decision Rules</w:t>
            </w:r>
          </w:p>
          <w:p w14:paraId="0FB2C525" w14:textId="77777777" w:rsidR="00705F89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Teacher Nomination Forms</w:t>
            </w:r>
          </w:p>
          <w:p w14:paraId="35265E34" w14:textId="5841C713" w:rsidR="00705F89" w:rsidRPr="00C4069C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Intervention Grid</w:t>
            </w:r>
          </w:p>
        </w:tc>
      </w:tr>
      <w:tr w:rsidR="00705F89" w14:paraId="6D81A3F0" w14:textId="77777777" w:rsidTr="001D3CA1">
        <w:trPr>
          <w:trHeight w:val="1711"/>
        </w:trPr>
        <w:tc>
          <w:tcPr>
            <w:tcW w:w="969" w:type="dxa"/>
          </w:tcPr>
          <w:p w14:paraId="614E3E1D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217B11EB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Data</w:t>
            </w:r>
          </w:p>
          <w:p w14:paraId="73C23B07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Monitoring Data</w:t>
            </w:r>
          </w:p>
          <w:p w14:paraId="5285A6DC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 Classroom Data</w:t>
            </w:r>
          </w:p>
          <w:p w14:paraId="284933ED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Enrollment Data</w:t>
            </w:r>
          </w:p>
          <w:p w14:paraId="5E720DBE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Student Progress Reports (e.g., % of students meeting goals)</w:t>
            </w:r>
          </w:p>
          <w:p w14:paraId="55A9A94C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  <w:p w14:paraId="30DF2830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Fidelity Checks</w:t>
            </w:r>
          </w:p>
          <w:p w14:paraId="11B1CFE8" w14:textId="7C158137" w:rsidR="00705F89" w:rsidRP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Interventionist Training Data</w:t>
            </w:r>
          </w:p>
        </w:tc>
      </w:tr>
      <w:tr w:rsidR="00705F89" w14:paraId="5135BF74" w14:textId="77777777" w:rsidTr="001D3CA1">
        <w:trPr>
          <w:trHeight w:val="207"/>
        </w:trPr>
        <w:tc>
          <w:tcPr>
            <w:tcW w:w="969" w:type="dxa"/>
          </w:tcPr>
          <w:p w14:paraId="6B64D871" w14:textId="096B3539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16D05411" w14:textId="4B07FA82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Agendas</w:t>
            </w:r>
          </w:p>
        </w:tc>
      </w:tr>
      <w:tr w:rsidR="00705F89" w14:paraId="47AC73C6" w14:textId="77777777" w:rsidTr="001D3CA1">
        <w:trPr>
          <w:trHeight w:val="217"/>
        </w:trPr>
        <w:tc>
          <w:tcPr>
            <w:tcW w:w="969" w:type="dxa"/>
          </w:tcPr>
          <w:p w14:paraId="1643CAE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1CBEF69" w14:textId="26914171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Minutes</w:t>
            </w:r>
          </w:p>
        </w:tc>
      </w:tr>
      <w:tr w:rsidR="00705F89" w14:paraId="0E778195" w14:textId="77777777" w:rsidTr="001D3CA1">
        <w:trPr>
          <w:trHeight w:val="207"/>
        </w:trPr>
        <w:tc>
          <w:tcPr>
            <w:tcW w:w="969" w:type="dxa"/>
          </w:tcPr>
          <w:p w14:paraId="578E1F3F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25192C0" w14:textId="2D8857E1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Action Plans</w:t>
            </w:r>
          </w:p>
        </w:tc>
      </w:tr>
      <w:tr w:rsidR="00705F89" w14:paraId="19CEE239" w14:textId="77777777" w:rsidTr="001D3CA1">
        <w:trPr>
          <w:trHeight w:val="245"/>
        </w:trPr>
        <w:tc>
          <w:tcPr>
            <w:tcW w:w="969" w:type="dxa"/>
          </w:tcPr>
          <w:p w14:paraId="56EF3FD9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3713A1B" w14:textId="48F1D374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Lesson Plans</w:t>
            </w:r>
          </w:p>
        </w:tc>
      </w:tr>
      <w:tr w:rsidR="00705F89" w14:paraId="724B60C3" w14:textId="77777777" w:rsidTr="001D3CA1">
        <w:trPr>
          <w:trHeight w:val="217"/>
        </w:trPr>
        <w:tc>
          <w:tcPr>
            <w:tcW w:w="969" w:type="dxa"/>
          </w:tcPr>
          <w:p w14:paraId="63D38803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515D9A5" w14:textId="3B772816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Family Communication Records</w:t>
            </w:r>
          </w:p>
        </w:tc>
      </w:tr>
      <w:tr w:rsidR="00705F89" w14:paraId="1FD3ADE0" w14:textId="77777777" w:rsidTr="001D3CA1">
        <w:trPr>
          <w:trHeight w:val="207"/>
        </w:trPr>
        <w:tc>
          <w:tcPr>
            <w:tcW w:w="969" w:type="dxa"/>
          </w:tcPr>
          <w:p w14:paraId="464ABECF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C86F0E1" w14:textId="16C21E74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</w:tc>
      </w:tr>
      <w:tr w:rsidR="00705F89" w14:paraId="2FF63421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1A91E24" w14:textId="18A00D0D" w:rsidR="00705F89" w:rsidRPr="00C62F01" w:rsidRDefault="00705F89" w:rsidP="00C62F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Tier III</w:t>
            </w:r>
          </w:p>
        </w:tc>
      </w:tr>
      <w:tr w:rsidR="00705F89" w14:paraId="53FA6E0F" w14:textId="77777777" w:rsidTr="001D3CA1">
        <w:trPr>
          <w:trHeight w:val="841"/>
        </w:trPr>
        <w:tc>
          <w:tcPr>
            <w:tcW w:w="969" w:type="dxa"/>
          </w:tcPr>
          <w:p w14:paraId="1899CF8E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95D0ADE" w14:textId="77777777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Data</w:t>
            </w:r>
          </w:p>
          <w:p w14:paraId="15D79AF3" w14:textId="697FA082" w:rsid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Monitoring Data</w:t>
            </w:r>
            <w:r w:rsidR="0093568C">
              <w:rPr>
                <w:rFonts w:ascii="Calibri" w:hAnsi="Calibri" w:cs="Calibri"/>
              </w:rPr>
              <w:t xml:space="preserve"> </w:t>
            </w:r>
            <w:r w:rsidR="0093568C">
              <w:rPr>
                <w:rFonts w:ascii="Calibri" w:hAnsi="Calibri" w:cs="Calibri"/>
                <w:i/>
              </w:rPr>
              <w:t>(Data collection forms during implementation of interventions – rate, duration, time sampling, or direct behavior ratings</w:t>
            </w:r>
            <w:r w:rsidR="00C52CEF">
              <w:rPr>
                <w:rFonts w:ascii="Calibri" w:hAnsi="Calibri" w:cs="Calibri"/>
                <w:i/>
              </w:rPr>
              <w:t xml:space="preserve">; graphs of individual student data, BSP: </w:t>
            </w:r>
            <w:r w:rsidR="000E4956">
              <w:rPr>
                <w:rFonts w:ascii="Calibri" w:hAnsi="Calibri" w:cs="Calibri"/>
                <w:i/>
              </w:rPr>
              <w:t>Maintenance)</w:t>
            </w:r>
          </w:p>
          <w:p w14:paraId="02E10768" w14:textId="77777777" w:rsid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Interventionist Training Data</w:t>
            </w:r>
          </w:p>
          <w:p w14:paraId="5FBC4045" w14:textId="0DE5C56D" w:rsidR="00705F89" w:rsidRP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</w:tc>
      </w:tr>
      <w:tr w:rsidR="00705F89" w14:paraId="4F8CC6C2" w14:textId="26A3D59E" w:rsidTr="001D3CA1">
        <w:trPr>
          <w:trHeight w:val="217"/>
        </w:trPr>
        <w:tc>
          <w:tcPr>
            <w:tcW w:w="969" w:type="dxa"/>
          </w:tcPr>
          <w:p w14:paraId="140D35F3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59DB5D07" w14:textId="016CF4F8" w:rsidR="00705F89" w:rsidRPr="0093568C" w:rsidRDefault="00705F89" w:rsidP="00C4069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Decision Rules</w:t>
            </w:r>
            <w:r w:rsidR="0093568C">
              <w:rPr>
                <w:rFonts w:ascii="Calibri" w:hAnsi="Calibri" w:cs="Calibri"/>
              </w:rPr>
              <w:t xml:space="preserve"> </w:t>
            </w:r>
            <w:r w:rsidR="0093568C">
              <w:rPr>
                <w:rFonts w:ascii="Calibri" w:hAnsi="Calibri" w:cs="Calibri"/>
                <w:i/>
              </w:rPr>
              <w:t>(</w:t>
            </w:r>
            <w:r w:rsidR="00C64451">
              <w:rPr>
                <w:rFonts w:ascii="Calibri" w:hAnsi="Calibri" w:cs="Calibri"/>
                <w:i/>
              </w:rPr>
              <w:t xml:space="preserve">Data </w:t>
            </w:r>
            <w:r w:rsidR="0093568C">
              <w:rPr>
                <w:rFonts w:ascii="Calibri" w:hAnsi="Calibri" w:cs="Calibri"/>
                <w:i/>
              </w:rPr>
              <w:t xml:space="preserve">Cut-off </w:t>
            </w:r>
            <w:r w:rsidR="00C64451">
              <w:rPr>
                <w:rFonts w:ascii="Calibri" w:hAnsi="Calibri" w:cs="Calibri"/>
                <w:i/>
              </w:rPr>
              <w:t>S</w:t>
            </w:r>
            <w:r w:rsidR="0093568C">
              <w:rPr>
                <w:rFonts w:ascii="Calibri" w:hAnsi="Calibri" w:cs="Calibri"/>
                <w:i/>
              </w:rPr>
              <w:t xml:space="preserve">core </w:t>
            </w:r>
            <w:r w:rsidR="00C64451">
              <w:rPr>
                <w:rFonts w:ascii="Calibri" w:hAnsi="Calibri" w:cs="Calibri"/>
                <w:i/>
              </w:rPr>
              <w:t>G</w:t>
            </w:r>
            <w:r w:rsidR="0093568C">
              <w:rPr>
                <w:rFonts w:ascii="Calibri" w:hAnsi="Calibri" w:cs="Calibri"/>
                <w:i/>
              </w:rPr>
              <w:t>rid)</w:t>
            </w:r>
          </w:p>
        </w:tc>
      </w:tr>
      <w:tr w:rsidR="00705F89" w14:paraId="2208255B" w14:textId="77777777" w:rsidTr="001D3CA1">
        <w:trPr>
          <w:trHeight w:val="207"/>
        </w:trPr>
        <w:tc>
          <w:tcPr>
            <w:tcW w:w="969" w:type="dxa"/>
          </w:tcPr>
          <w:p w14:paraId="133AA2CB" w14:textId="1176C330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B840031" w14:textId="213E28DB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Team Meeting Agendas</w:t>
            </w:r>
          </w:p>
        </w:tc>
      </w:tr>
      <w:tr w:rsidR="00705F89" w14:paraId="6466F28C" w14:textId="77777777" w:rsidTr="001D3CA1">
        <w:trPr>
          <w:trHeight w:val="217"/>
        </w:trPr>
        <w:tc>
          <w:tcPr>
            <w:tcW w:w="969" w:type="dxa"/>
          </w:tcPr>
          <w:p w14:paraId="2D8DC776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329C492" w14:textId="64C03FF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Team Meeting Minutes</w:t>
            </w:r>
          </w:p>
        </w:tc>
      </w:tr>
      <w:tr w:rsidR="00705F89" w14:paraId="47DE07EE" w14:textId="77777777" w:rsidTr="001D3CA1">
        <w:trPr>
          <w:trHeight w:val="239"/>
        </w:trPr>
        <w:tc>
          <w:tcPr>
            <w:tcW w:w="969" w:type="dxa"/>
          </w:tcPr>
          <w:p w14:paraId="5C73D912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35B7D2D" w14:textId="69BE7F06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Action Plans</w:t>
            </w:r>
          </w:p>
        </w:tc>
      </w:tr>
      <w:tr w:rsidR="00705F89" w14:paraId="11D4F3CA" w14:textId="77777777" w:rsidTr="001D3CA1">
        <w:trPr>
          <w:trHeight w:val="207"/>
        </w:trPr>
        <w:tc>
          <w:tcPr>
            <w:tcW w:w="969" w:type="dxa"/>
          </w:tcPr>
          <w:p w14:paraId="2BE31479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19525B9" w14:textId="681F314A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Intervention Grid</w:t>
            </w:r>
          </w:p>
        </w:tc>
      </w:tr>
      <w:tr w:rsidR="00705F89" w14:paraId="528F4BF9" w14:textId="77777777" w:rsidTr="001D3CA1">
        <w:trPr>
          <w:trHeight w:val="2345"/>
        </w:trPr>
        <w:tc>
          <w:tcPr>
            <w:tcW w:w="969" w:type="dxa"/>
          </w:tcPr>
          <w:p w14:paraId="6D06E16C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71EEF92" w14:textId="5792CADC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Randomly Selected Behavior Support Plans created within the Last 12 months; plans include the following components: </w:t>
            </w:r>
          </w:p>
          <w:p w14:paraId="5EE17609" w14:textId="31380158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Hypothesis Statement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>
              <w:rPr>
                <w:rFonts w:ascii="Calibri" w:hAnsi="Calibri" w:cs="Calibri"/>
                <w:i/>
              </w:rPr>
              <w:t>Summary Sheet: Step 4 – FACTS Summary of Behavior)</w:t>
            </w:r>
          </w:p>
          <w:p w14:paraId="589ADD4C" w14:textId="6AA39A25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Operational Description </w:t>
            </w:r>
            <w:r w:rsidR="0093568C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 w:rsidRPr="0093568C">
              <w:rPr>
                <w:rFonts w:ascii="Calibri" w:hAnsi="Calibri" w:cs="Calibri"/>
                <w:i/>
              </w:rPr>
              <w:t>Summary Sheet: Step 3 – Problem Behavior Definition)</w:t>
            </w:r>
          </w:p>
          <w:p w14:paraId="59ABAE0E" w14:textId="02EE02E9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Identification of Antecedents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(Competing Behaviors Pathway)</w:t>
            </w:r>
          </w:p>
          <w:p w14:paraId="770374EE" w14:textId="2CA3CB42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Behavioral Function </w:t>
            </w:r>
            <w:r w:rsidR="0093568C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>
              <w:rPr>
                <w:rFonts w:ascii="Calibri" w:hAnsi="Calibri" w:cs="Calibri"/>
                <w:i/>
              </w:rPr>
              <w:t>Summary Sheet: Step 4 – FACTS Summary of Behavior)</w:t>
            </w:r>
          </w:p>
          <w:p w14:paraId="5AA9D39B" w14:textId="74D0C887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Prevention Plans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Setting Event Interventions and Antecedent Interventions)</w:t>
            </w:r>
          </w:p>
          <w:p w14:paraId="53BB7F01" w14:textId="12631201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Plans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Teaching Interventions)</w:t>
            </w:r>
          </w:p>
          <w:p w14:paraId="4A20440B" w14:textId="7123280B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Rewards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Consequence Strategies to Reinforce Replacement Behavior)</w:t>
            </w:r>
          </w:p>
          <w:p w14:paraId="586423F2" w14:textId="14750747" w:rsidR="00705F89" w:rsidRPr="0093568C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Assessing Fidelity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Maintenance – Fidelity Data</w:t>
            </w:r>
            <w:r w:rsidR="00C52CEF">
              <w:rPr>
                <w:rFonts w:ascii="Calibri" w:hAnsi="Calibri" w:cs="Calibri"/>
                <w:i/>
              </w:rPr>
              <w:t>; BSP Fidelity Sheet</w:t>
            </w:r>
            <w:r w:rsidR="003064AD" w:rsidRPr="0093568C">
              <w:rPr>
                <w:rFonts w:ascii="Calibri" w:hAnsi="Calibri" w:cs="Calibri"/>
                <w:i/>
              </w:rPr>
              <w:t>)</w:t>
            </w:r>
          </w:p>
          <w:p w14:paraId="3C02CD6B" w14:textId="1EC08727" w:rsidR="00705F89" w:rsidRP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 Plan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if “who will complete?”, “when will it occur?”, “when will the intervention begin?”, and “materials needed” questions answered throughout the document)</w:t>
            </w:r>
          </w:p>
        </w:tc>
      </w:tr>
      <w:tr w:rsidR="00705F89" w14:paraId="5D086B93" w14:textId="77777777" w:rsidTr="001D3CA1">
        <w:trPr>
          <w:trHeight w:val="239"/>
        </w:trPr>
        <w:tc>
          <w:tcPr>
            <w:tcW w:w="969" w:type="dxa"/>
          </w:tcPr>
          <w:p w14:paraId="5E6281F2" w14:textId="14C3EC6F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4200FBD" w14:textId="58B8F1E5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FTE (i.e., paid time) allocated to Tier III Supports</w:t>
            </w:r>
          </w:p>
        </w:tc>
      </w:tr>
      <w:tr w:rsidR="00705F89" w14:paraId="2FCC3F54" w14:textId="77777777" w:rsidTr="001D3CA1">
        <w:trPr>
          <w:trHeight w:val="207"/>
        </w:trPr>
        <w:tc>
          <w:tcPr>
            <w:tcW w:w="969" w:type="dxa"/>
          </w:tcPr>
          <w:p w14:paraId="0FFB7AFB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DA9A283" w14:textId="7064176F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</w:tc>
      </w:tr>
    </w:tbl>
    <w:p w14:paraId="1CAD0DAB" w14:textId="587732B9" w:rsidR="00FB2E2D" w:rsidRPr="00D30648" w:rsidRDefault="00D30648" w:rsidP="00865C8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Adapted from: 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Algozzine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>, B., Barrett, S., Eber, L., George, H., Horner, R., Lewis, T., Putnam, B., Swain-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Bradway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 xml:space="preserve">, J., McIntosh, K., &amp; 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Sugai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 xml:space="preserve">, G. (2014). </w:t>
      </w:r>
      <w:r w:rsidR="00E51E56" w:rsidRPr="00D30648">
        <w:rPr>
          <w:rFonts w:ascii="Calibri" w:hAnsi="Calibri" w:cs="Calibri"/>
          <w:i/>
          <w:sz w:val="18"/>
          <w:szCs w:val="18"/>
        </w:rPr>
        <w:t xml:space="preserve">School-wide PBIS Tiered Fidelity Inventory. </w:t>
      </w:r>
      <w:r w:rsidR="00E51E56" w:rsidRPr="00D30648">
        <w:rPr>
          <w:rFonts w:ascii="Calibri" w:hAnsi="Calibri" w:cs="Calibri"/>
          <w:sz w:val="18"/>
          <w:szCs w:val="18"/>
        </w:rPr>
        <w:t xml:space="preserve">OSEP Technical Assistance Center on Positive Behavioral Interventions and </w:t>
      </w:r>
      <w:r>
        <w:rPr>
          <w:rFonts w:ascii="Calibri" w:hAnsi="Calibri" w:cs="Calibri"/>
          <w:sz w:val="18"/>
          <w:szCs w:val="18"/>
        </w:rPr>
        <w:t>Supports. www.pbis.org</w:t>
      </w:r>
      <w:r w:rsidR="00E51E56" w:rsidRPr="00D30648">
        <w:rPr>
          <w:rFonts w:ascii="Calibri" w:hAnsi="Calibri" w:cs="Calibri"/>
          <w:sz w:val="18"/>
          <w:szCs w:val="18"/>
        </w:rPr>
        <w:t xml:space="preserve">. </w:t>
      </w:r>
    </w:p>
    <w:sectPr w:rsidR="00FB2E2D" w:rsidRPr="00D30648" w:rsidSect="00865C8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BF19" w14:textId="77777777" w:rsidR="007B7A29" w:rsidRDefault="007B7A29" w:rsidP="00FB2E2D">
      <w:r>
        <w:separator/>
      </w:r>
    </w:p>
  </w:endnote>
  <w:endnote w:type="continuationSeparator" w:id="0">
    <w:p w14:paraId="40B20C72" w14:textId="77777777" w:rsidR="007B7A29" w:rsidRDefault="007B7A29" w:rsidP="00F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260" w14:textId="7A76DDBE" w:rsidR="00705F89" w:rsidRDefault="000E4956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35BBD8D" wp14:editId="3FF1F6D3">
          <wp:simplePos x="0" y="0"/>
          <wp:positionH relativeFrom="column">
            <wp:posOffset>5128260</wp:posOffset>
          </wp:positionH>
          <wp:positionV relativeFrom="paragraph">
            <wp:posOffset>-218928</wp:posOffset>
          </wp:positionV>
          <wp:extent cx="127190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October 2021</w:t>
    </w:r>
    <w:r w:rsidR="00705F89" w:rsidRPr="0083599F">
      <w:rPr>
        <w:sz w:val="16"/>
        <w:szCs w:val="16"/>
      </w:rPr>
      <w:ptab w:relativeTo="margin" w:alignment="center" w:leader="none"/>
    </w:r>
    <w:r w:rsidR="00705F89" w:rsidRPr="0083599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3184" w14:textId="77777777" w:rsidR="007B7A29" w:rsidRDefault="007B7A29" w:rsidP="00FB2E2D">
      <w:r>
        <w:separator/>
      </w:r>
    </w:p>
  </w:footnote>
  <w:footnote w:type="continuationSeparator" w:id="0">
    <w:p w14:paraId="3F51371B" w14:textId="77777777" w:rsidR="007B7A29" w:rsidRDefault="007B7A29" w:rsidP="00F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F6C"/>
    <w:multiLevelType w:val="hybridMultilevel"/>
    <w:tmpl w:val="30302676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828"/>
    <w:multiLevelType w:val="hybridMultilevel"/>
    <w:tmpl w:val="6628923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857"/>
    <w:multiLevelType w:val="hybridMultilevel"/>
    <w:tmpl w:val="DB443CE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547F"/>
    <w:multiLevelType w:val="hybridMultilevel"/>
    <w:tmpl w:val="A83210B0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55E0"/>
    <w:multiLevelType w:val="hybridMultilevel"/>
    <w:tmpl w:val="546C234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DC9"/>
    <w:multiLevelType w:val="hybridMultilevel"/>
    <w:tmpl w:val="1D2C8E4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4A5C"/>
    <w:multiLevelType w:val="hybridMultilevel"/>
    <w:tmpl w:val="EDAC9EF6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1864"/>
    <w:multiLevelType w:val="hybridMultilevel"/>
    <w:tmpl w:val="D0D87A3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F3E"/>
    <w:multiLevelType w:val="hybridMultilevel"/>
    <w:tmpl w:val="21369A8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6"/>
    <w:rsid w:val="00054C3D"/>
    <w:rsid w:val="000B4D91"/>
    <w:rsid w:val="000B6673"/>
    <w:rsid w:val="000E4956"/>
    <w:rsid w:val="00105FD3"/>
    <w:rsid w:val="00177E10"/>
    <w:rsid w:val="001D3CA1"/>
    <w:rsid w:val="00246397"/>
    <w:rsid w:val="003064AD"/>
    <w:rsid w:val="0031725D"/>
    <w:rsid w:val="00320526"/>
    <w:rsid w:val="0037396E"/>
    <w:rsid w:val="003B071C"/>
    <w:rsid w:val="004B6610"/>
    <w:rsid w:val="005449DD"/>
    <w:rsid w:val="00656AC3"/>
    <w:rsid w:val="00705F89"/>
    <w:rsid w:val="007B7A29"/>
    <w:rsid w:val="007D139F"/>
    <w:rsid w:val="0083599F"/>
    <w:rsid w:val="00865C86"/>
    <w:rsid w:val="008F3E1D"/>
    <w:rsid w:val="0093568C"/>
    <w:rsid w:val="009819B5"/>
    <w:rsid w:val="00982B02"/>
    <w:rsid w:val="00A91731"/>
    <w:rsid w:val="00A96D5F"/>
    <w:rsid w:val="00B42CB6"/>
    <w:rsid w:val="00B65D39"/>
    <w:rsid w:val="00BE04ED"/>
    <w:rsid w:val="00C4069C"/>
    <w:rsid w:val="00C52CEF"/>
    <w:rsid w:val="00C62F01"/>
    <w:rsid w:val="00C64451"/>
    <w:rsid w:val="00CF4D59"/>
    <w:rsid w:val="00D30648"/>
    <w:rsid w:val="00D86AEB"/>
    <w:rsid w:val="00E2742A"/>
    <w:rsid w:val="00E46149"/>
    <w:rsid w:val="00E51E56"/>
    <w:rsid w:val="00EE0179"/>
    <w:rsid w:val="00FB2E2D"/>
    <w:rsid w:val="00FD766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5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2D"/>
  </w:style>
  <w:style w:type="paragraph" w:styleId="Footer">
    <w:name w:val="footer"/>
    <w:basedOn w:val="Normal"/>
    <w:link w:val="Foot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2D"/>
  </w:style>
  <w:style w:type="table" w:styleId="TableGrid">
    <w:name w:val="Table Grid"/>
    <w:basedOn w:val="TableNormal"/>
    <w:uiPriority w:val="39"/>
    <w:rsid w:val="00FB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Amie Dia</dc:creator>
  <cp:keywords/>
  <dc:description/>
  <cp:lastModifiedBy>Hine, Melissa</cp:lastModifiedBy>
  <cp:revision>6</cp:revision>
  <dcterms:created xsi:type="dcterms:W3CDTF">2019-04-24T18:35:00Z</dcterms:created>
  <dcterms:modified xsi:type="dcterms:W3CDTF">2021-10-28T18:40:00Z</dcterms:modified>
</cp:coreProperties>
</file>